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Default Extension="bin" ContentType="application/vnd.openxmlformats-officedocument.oleObject"/>
  <Override PartName="/word/numbering.xml" ContentType="application/vnd.openxmlformats-officedocument.wordprocessingml.numbering+xml"/>
  <Default Extension="wmf" ContentType="image/x-wmf"/>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0" w:line="240"/>
        <w:ind w:right="403" w:left="851" w:firstLine="0"/>
        <w:jc w:val="center"/>
        <w:rPr>
          <w:rFonts w:ascii="Times New Roman" w:hAnsi="Times New Roman" w:cs="Times New Roman" w:eastAsia="Times New Roman"/>
          <w:b/>
          <w:color w:val="auto"/>
          <w:spacing w:val="0"/>
          <w:position w:val="0"/>
          <w:sz w:val="24"/>
          <w:shd w:fill="auto" w:val="clear"/>
        </w:rPr>
      </w:pPr>
    </w:p>
    <w:p>
      <w:pPr>
        <w:spacing w:before="0" w:after="0" w:line="240"/>
        <w:ind w:right="403" w:left="851" w:firstLine="0"/>
        <w:jc w:val="center"/>
        <w:rPr>
          <w:rFonts w:ascii="Times New Roman" w:hAnsi="Times New Roman" w:cs="Times New Roman" w:eastAsia="Times New Roman"/>
          <w:b/>
          <w:color w:val="auto"/>
          <w:spacing w:val="0"/>
          <w:position w:val="0"/>
          <w:sz w:val="24"/>
          <w:shd w:fill="auto" w:val="clear"/>
        </w:rPr>
      </w:pPr>
      <w:r>
        <w:object w:dxaOrig="8640" w:dyaOrig="12204">
          <v:rect xmlns:o="urn:schemas-microsoft-com:office:office" xmlns:v="urn:schemas-microsoft-com:vml" id="rectole0000000000" style="width:432.000000pt;height:610.200000pt" o:preferrelative="t" o:ole="">
            <o:lock v:ext="edit"/>
            <v:imagedata xmlns:r="http://schemas.openxmlformats.org/officeDocument/2006/relationships" r:id="docRId1" o:title=""/>
          </v:rect>
          <o:OLEObject xmlns:r="http://schemas.openxmlformats.org/officeDocument/2006/relationships" xmlns:o="urn:schemas-microsoft-com:office:office" Type="Embed" ProgID="StaticMetafile" DrawAspect="Content" ObjectID="0000000000" ShapeID="rectole0000000000" r:id="docRId0"/>
        </w:object>
      </w:r>
    </w:p>
    <w:p>
      <w:pPr>
        <w:spacing w:before="0" w:after="0" w:line="240"/>
        <w:ind w:right="403" w:left="851" w:firstLine="0"/>
        <w:jc w:val="center"/>
        <w:rPr>
          <w:rFonts w:ascii="Times New Roman" w:hAnsi="Times New Roman" w:cs="Times New Roman" w:eastAsia="Times New Roman"/>
          <w:b/>
          <w:color w:val="auto"/>
          <w:spacing w:val="0"/>
          <w:position w:val="0"/>
          <w:sz w:val="24"/>
          <w:shd w:fill="auto" w:val="clear"/>
        </w:rPr>
      </w:pPr>
    </w:p>
    <w:p>
      <w:pPr>
        <w:spacing w:before="0" w:after="0" w:line="240"/>
        <w:ind w:right="403" w:left="851" w:firstLine="0"/>
        <w:jc w:val="center"/>
        <w:rPr>
          <w:rFonts w:ascii="Times New Roman" w:hAnsi="Times New Roman" w:cs="Times New Roman" w:eastAsia="Times New Roman"/>
          <w:b/>
          <w:color w:val="auto"/>
          <w:spacing w:val="0"/>
          <w:position w:val="0"/>
          <w:sz w:val="24"/>
          <w:shd w:fill="auto" w:val="clear"/>
        </w:rPr>
      </w:pPr>
    </w:p>
    <w:p>
      <w:pPr>
        <w:spacing w:before="0" w:after="0" w:line="240"/>
        <w:ind w:right="403" w:left="851" w:firstLine="0"/>
        <w:jc w:val="center"/>
        <w:rPr>
          <w:rFonts w:ascii="Times New Roman" w:hAnsi="Times New Roman" w:cs="Times New Roman" w:eastAsia="Times New Roman"/>
          <w:b/>
          <w:color w:val="auto"/>
          <w:spacing w:val="0"/>
          <w:position w:val="0"/>
          <w:sz w:val="24"/>
          <w:shd w:fill="auto" w:val="clear"/>
        </w:rPr>
      </w:pPr>
    </w:p>
    <w:p>
      <w:pPr>
        <w:spacing w:before="0" w:after="0" w:line="240"/>
        <w:ind w:right="403" w:left="851" w:firstLine="0"/>
        <w:jc w:val="center"/>
        <w:rPr>
          <w:rFonts w:ascii="Times New Roman" w:hAnsi="Times New Roman" w:cs="Times New Roman" w:eastAsia="Times New Roman"/>
          <w:b/>
          <w:color w:val="auto"/>
          <w:spacing w:val="0"/>
          <w:position w:val="0"/>
          <w:sz w:val="24"/>
          <w:shd w:fill="auto" w:val="clear"/>
        </w:rPr>
      </w:pPr>
    </w:p>
    <w:p>
      <w:pPr>
        <w:spacing w:before="0" w:after="0" w:line="240"/>
        <w:ind w:right="403" w:left="851" w:firstLine="0"/>
        <w:jc w:val="center"/>
        <w:rPr>
          <w:rFonts w:ascii="Times New Roman" w:hAnsi="Times New Roman" w:cs="Times New Roman" w:eastAsia="Times New Roman"/>
          <w:b/>
          <w:color w:val="auto"/>
          <w:spacing w:val="0"/>
          <w:position w:val="0"/>
          <w:sz w:val="24"/>
          <w:shd w:fill="auto" w:val="clear"/>
        </w:rPr>
      </w:pPr>
    </w:p>
    <w:p>
      <w:pPr>
        <w:spacing w:before="0" w:after="0" w:line="240"/>
        <w:ind w:right="403" w:left="851" w:firstLine="0"/>
        <w:jc w:val="center"/>
        <w:rPr>
          <w:rFonts w:ascii="Times New Roman" w:hAnsi="Times New Roman" w:cs="Times New Roman" w:eastAsia="Times New Roman"/>
          <w:b/>
          <w:color w:val="auto"/>
          <w:spacing w:val="0"/>
          <w:position w:val="0"/>
          <w:sz w:val="24"/>
          <w:shd w:fill="auto" w:val="clear"/>
        </w:rPr>
      </w:pPr>
    </w:p>
    <w:p>
      <w:pPr>
        <w:spacing w:before="0" w:after="0" w:line="240"/>
        <w:ind w:right="403" w:left="851" w:firstLine="0"/>
        <w:jc w:val="center"/>
        <w:rPr>
          <w:rFonts w:ascii="Times New Roman" w:hAnsi="Times New Roman" w:cs="Times New Roman" w:eastAsia="Times New Roman"/>
          <w:b/>
          <w:color w:val="auto"/>
          <w:spacing w:val="0"/>
          <w:position w:val="0"/>
          <w:sz w:val="24"/>
          <w:shd w:fill="auto" w:val="clear"/>
        </w:rPr>
      </w:pPr>
    </w:p>
    <w:p>
      <w:pPr>
        <w:spacing w:before="0" w:after="0" w:line="240"/>
        <w:ind w:right="403" w:left="851"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Пояснительная записка</w:t>
      </w:r>
    </w:p>
    <w:p>
      <w:pPr>
        <w:spacing w:before="0" w:after="0" w:line="240"/>
        <w:ind w:right="403" w:left="851"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Литература 6 класс</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Рабочая программа по литературе для 6 класса составлена в соответствии с основными положениями Федерального государственного образовательного стандарта основного общего образования второго поколения, на основе примерной Программы общего образования по литературе, авторской Программы по литературе В.Я.Коровиной и др. (М.: Просвещение, 2014) к учебнику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Литература. 6 класс</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 2-х частях, В. П. Полухиной, В.Я.Коровиной и др. (М.: Просвещение, 2018).</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Важнейшее значение в формировании духовно богатой, гармонически развитой личности с высокими нравственными идеалами эстетическими потребностями имеет художественная литература. Курс литературы в школе основывается на принципах связи искусства с жизнью, единства формы и содержания, историзма, традиций и новаторства, осмысления историко- культурных сведений, нравственно- эстетических представлений, усвоения основных понятий теории и истории литературы, формирования умений оценивать и анализировать художественные произведения, овладения богатейшими выразительными средствами русского литературного языка.</w:t>
      </w:r>
    </w:p>
    <w:p>
      <w:pPr>
        <w:spacing w:before="0" w:after="0" w:line="240"/>
        <w:ind w:right="403" w:left="851"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Изучение литературы в основной школе направлено на достижение следующих </w:t>
      </w:r>
      <w:r>
        <w:rPr>
          <w:rFonts w:ascii="Times New Roman" w:hAnsi="Times New Roman" w:cs="Times New Roman" w:eastAsia="Times New Roman"/>
          <w:b/>
          <w:color w:val="auto"/>
          <w:spacing w:val="0"/>
          <w:position w:val="0"/>
          <w:sz w:val="24"/>
          <w:shd w:fill="auto" w:val="clear"/>
        </w:rPr>
        <w:t xml:space="preserve">целей:</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формирование духовно развитой личности, обладающей гуманистическим мировоззрением, национальным самосознанием, общероссийским гражданским сознанием, чувством патриотизма;</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развитие интеллектуальных и творческих способностей уч-ся, необходимых для успешной социализации и самореализации личности;</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постижение уч-ся вершинных произведений отечественной и мировой литературы, их чтение и анализ, усвоенный на понимании образной природы искусства слова, опирающийся на принципы единства художественной формы и содержания, связи искусства с жизнью, историзма;</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поэтапное, последовательное формирование умений читать, комментировать, анализировать и интерпретировать художественный текст;</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овладение возможными алгоритмами постижения смыслов, заложенных в художественном тексте и создание собственного текста, представление своих оценок и суждений по поводу прочитанного;</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овладение общеучебными и УУД;</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использование опыта обобщения с произведениями художественной литературы в повседневной жизни и учебной деятельности, речевом самосовершенствовании.</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Достижение поставленных целей предусматривает решение следующих </w:t>
      </w:r>
      <w:r>
        <w:rPr>
          <w:rFonts w:ascii="Times New Roman" w:hAnsi="Times New Roman" w:cs="Times New Roman" w:eastAsia="Times New Roman"/>
          <w:b/>
          <w:color w:val="auto"/>
          <w:spacing w:val="0"/>
          <w:position w:val="0"/>
          <w:sz w:val="24"/>
          <w:shd w:fill="auto" w:val="clear"/>
        </w:rPr>
        <w:t xml:space="preserve">основных задач:</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обеспечение соответствия основной образовательной программы требованиям ФГОС;</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обеспечение преемственности начального общего, основного общего, среднего (полного) общего образования;</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обеспечение доступности получения качественного основного общего образования, достижение планируемых результатов освоения основной образовательной программы основного общего образования всеми обучающимися;</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установление требований: к воспитанию и социализации обучающихся как части образовательной программы и соответствующему усилению воспитательного потенциала школы, обеспечению индивидуализированного психолого-педагогического сопровождения каждого обучающегося, формированию образовательного базиса, основанного не только на знаниях, но и на соответствующем культурном уровне развития личности, созданию необходимых условий для её самореализации;</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обеспечение эффективного сочетания урочных и внеурочных форм организации образовательного процесса, взаимодействия всех его участников;</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взаимодействия образовательного учреждения при реализации основной образовательной программы с социальными партнёрами;</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выявление и развитие способностей обучающихся, в том числе одарённых детей, детей с ограниченными возможностями здоровья и инвалидов, их профессиональных склонностей через систему клубов, секций, студий, организацию общественно полезной деятельности;</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включение обучающихся в процессы познания и преобразования внешкольной социальной среды для приобретения опыта реального направления и действия;</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социальное и учебно-исследовательское проектирование, профессиональная ориентация обучающихся;</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сохранение и укрепление физического, психологического и социального здоровья обучающихся;</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 основе реализации основной образовательной программы лежит системно- деятельностный подход, который предполагает:</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воспитание и развитие личности на основе принципов толерантности, диалога и культуры, уважения его многонационального, поликультурного состава;</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переход к стратегии социального проектирования и конструирования на основе разработки содержания и технологий образования;</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развитие на основе освоения УУД мира личности обучающегося, его активной учебно</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познавательной деятельности;</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достижение целей личностного и социального развития обучающихся;</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учёт индивидуальных возрастных, психологических и физиологических особенностей обучающихся;</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Цель литературного образования в школе </w:t>
      </w:r>
      <w:r>
        <w:rPr>
          <w:rFonts w:ascii="Times New Roman" w:hAnsi="Times New Roman" w:cs="Times New Roman" w:eastAsia="Times New Roman"/>
          <w:color w:val="auto"/>
          <w:spacing w:val="0"/>
          <w:position w:val="0"/>
          <w:sz w:val="24"/>
          <w:shd w:fill="auto" w:val="clear"/>
        </w:rPr>
        <w:t xml:space="preserve">состоит в том, чтобы познакомить уч-ся с классическими образцами мировой словесной культуры, обладающими высокими художественными достоинствами, выражающими жизненную правду, общегуманистические идеалами и воспитывающими высокие нравственные чувства у человека читающего.</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Содержание деятельности по предмету</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 этой возрастной группе формируются преставления о специфике литературы как искусства слова, развития умения осознанного чтения, способности общения с художественным миром произведений разных жанров и индивидуальных стилей. Отбор текстов учитывает возрастные особенности уч-ся, интерес которых в основном сосредоточен на сюжете и героях произведения. Теоретико-литературные понятия связаны с анализом внутренней структуры художественного произведения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от метафоры до композиции.</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Эта группа активно воспринимает прочитанный текст, но недостаточно владеет собственно техникой чтения, именно поэтому на уроках важно уделять внимание чтению вслух, развивать и укреплять стремление к чтению художественной литературы, проектной деятельности уч-ся.</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Курс литературы строится с опорой на текстуальное изучение художественных произведений, решает задачи формирования читательских умений, развития культуры устной и письменной речи.</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Общая характеристика предмета</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Главная идея программы по литературе - изучение литературы от фольклора к древнерусской литературе, от неё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 русской литературе 18, 19, 20 веков. Русская литературы является одним из основных источников обогащения речи уч-ся, формирования их речевой культуры и коммуникативных навыков. Изучение языка художественных произведений способствует пониманию уч-ся эстетической функции слова, овладению ими стилистически окрашенной русской речью.</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Курс в 6 классе строится на основе сочетания концентрического, историко-хронологического и проблемно- тематического принципов. Содержание курса включает произведения русской и зарубежной литературы, поднимающие вечные проблемы (добро, зло, жестокость и сострадание, великодушие, прекрасное в природе и человеческой жизни, роль и значение книги в жизни писателя и читателя и т.д.)</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Ведущая проблема изучения литературы в 6 классе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художественное произведение и автор. В программе соблюдена системная направленность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курс 6 класса представлен разделами:</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Устное народное творчество</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Древнерусская литература.</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Русская литература 18 века.</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Русская литература 19 века.</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 </w:t>
      </w:r>
      <w:r>
        <w:rPr>
          <w:rFonts w:ascii="Times New Roman" w:hAnsi="Times New Roman" w:cs="Times New Roman" w:eastAsia="Times New Roman"/>
          <w:color w:val="auto"/>
          <w:spacing w:val="0"/>
          <w:position w:val="0"/>
          <w:sz w:val="24"/>
          <w:shd w:fill="auto" w:val="clear"/>
        </w:rPr>
        <w:t xml:space="preserve">Русская литература 20 века.</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6. </w:t>
      </w:r>
      <w:r>
        <w:rPr>
          <w:rFonts w:ascii="Times New Roman" w:hAnsi="Times New Roman" w:cs="Times New Roman" w:eastAsia="Times New Roman"/>
          <w:color w:val="auto"/>
          <w:spacing w:val="0"/>
          <w:position w:val="0"/>
          <w:sz w:val="24"/>
          <w:shd w:fill="auto" w:val="clear"/>
        </w:rPr>
        <w:t xml:space="preserve">Зарубежная литература.</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7. </w:t>
      </w:r>
      <w:r>
        <w:rPr>
          <w:rFonts w:ascii="Times New Roman" w:hAnsi="Times New Roman" w:cs="Times New Roman" w:eastAsia="Times New Roman"/>
          <w:color w:val="auto"/>
          <w:spacing w:val="0"/>
          <w:position w:val="0"/>
          <w:sz w:val="24"/>
          <w:shd w:fill="auto" w:val="clear"/>
        </w:rPr>
        <w:t xml:space="preserve">Обзоры.</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8. </w:t>
      </w:r>
      <w:r>
        <w:rPr>
          <w:rFonts w:ascii="Times New Roman" w:hAnsi="Times New Roman" w:cs="Times New Roman" w:eastAsia="Times New Roman"/>
          <w:color w:val="auto"/>
          <w:spacing w:val="0"/>
          <w:position w:val="0"/>
          <w:sz w:val="24"/>
          <w:shd w:fill="auto" w:val="clear"/>
        </w:rPr>
        <w:t xml:space="preserve">Сведения по теории и истории литературы.</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Также в рабочей программе выделены часы на развитие речи, проектную деятельность уч-ся.</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программу включен перечень необходимых видов работ по развитию речи: словарная работа, различные виды пересказа, устные и письменные сочинения, отзывы, доклады, диалоги, творческие работы, а также произведения для заучивания наизусть, списки произведений для самостоятельно чтения.</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Требования к результатам освоения программы политературе</w:t>
      </w: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u w:val="single"/>
          <w:shd w:fill="auto" w:val="clear"/>
        </w:rPr>
        <w:t xml:space="preserve">Личностные результаты:</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воспитание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воспитание чувства ответственности и долга перед Родиной;</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формирование целостного мировоззрения, соответствующего современному уровню развития науки и общественной практики;</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религии, традициям, языкам, ценностям народов России и народов мира;</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освоение социальных норм, правил поведения, ролей и форм социальной жизни в группах и сообществах;</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участие в школьном самоуправлении и общественной жизни в пределах возрастных компетенций;</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формирование нравственных чувств и нравственного поведения, осознанного и ответственного отношения к собственным поступкам;</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формирование основ экологической культуры на основе признания ценности жизни во всех её проявлениях и необходимости ответственного, бережного отношения к окружающей среде;</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осознание значения семьи в жизни человека и общества, принятие ценностей семейной жизни, уважительное и заботливое отношение к членам своей семьи.</w:t>
      </w: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u w:val="single"/>
          <w:shd w:fill="auto" w:val="clear"/>
        </w:rPr>
        <w:t xml:space="preserve">Метапредметные результаты:</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умение самостоятельно определять цели своего обучения, ставить и формулировать для себя новые задачи в учёбе и познавательной деятельности;</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умение осознанно выбирать наиболее эффективные способы решения учебных и познавательных задач;</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умение соотносить свои действия с планируемыми результатами, осуществлять контроль своей деятельности в процессе достижения результата;</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умение оценивать правильность выполнения учебной задачи, собственные возможности её решения</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владение основами самоконтроля, самооценки, принятие решений и осуществления осознанного выбора в учебной и познавательной деятельности;</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умение определять понятия, создавать обобщения, устанавливать аналогии, классифицировать, устанавливать причинно- следственные связи, строить логическое рассуждение, умозаключение и делать выводы;</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умение организовывать учебное сотрудничество и совместную деятельность с учителем и сверстниками; работать индивидуально и в группе; формулировать, аргументировать и отстаивать своё мнение;</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умение осознанно использовать речевые средства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формирование и развитие компетентности в области использования информационно-коммуникационных технологий.</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u w:val="single"/>
          <w:shd w:fill="auto" w:val="clear"/>
        </w:rPr>
        <w:t xml:space="preserve">Предметные результаты:</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понимание ключевых проблем изученных произведений русского фольклора и фольклора других народов, древнерусской литературы, литературы 18 века, русских писателей 19-20 века, литературы народов России и зарубежной литературы;</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понимание связи литературных произведений с эпохой их написания, выявление в них нравственных ценностей и их современного звучания;</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умение анализировать литературное произведение: определять его принадлежность к одному из литературных жанров; понимать и формулировать тему, идею, нравственный пафос литературного произведения; характеризовать его героев, сопоставлять героев одного или нескольких произведений;</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определение в произведении элементов сюжета, изобразительно - выразительных средств языка, понимание их роли в раскрытии идейно-художественного содержания произведения; владение элементарной литературоведческой терминологией при анализе литературного произведения;</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формирование собственного отношения к произведениям литературы, их оценка; </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понимание авторской позиции и своё отношение к ней;</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восприятие на слух литературных произведений разных жанров, осмысленное чтение и адекватное восприятие;</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умение пересказывать прозаические произведения или их отрывки с использованием образных средств русского языка и цитат из текста, отвечать на вопросы по прослушанному или прочитанному тексту, создавать устные монологические высказывания разного типа, вести диалог; </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написание изложений и сочинений на темы, связанные с тематикой, проблематикой изученных произведений; классные и домашние творческие работы; рефераты на литературные и общекультурные темы;</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понимание образной природы литературы как явления словесного искусства; эстетическое восприятие литературных произведений; формирование эстетического вкуса;</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понимание русского слова в его эстетической функции, роли изобразительно-выразительных языковых средств в создании художественных образов литературных произведений.</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Оценка устных ответов учащихся</w:t>
      </w:r>
    </w:p>
    <w:p>
      <w:pPr>
        <w:numPr>
          <w:ilvl w:val="0"/>
          <w:numId w:val="13"/>
        </w:numPr>
        <w:spacing w:before="0" w:after="0" w:line="240"/>
        <w:ind w:right="403" w:left="851"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Устный опрос является одним из основных способов учета знаний учащихся по литературе.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w:t>
      </w:r>
    </w:p>
    <w:p>
      <w:pPr>
        <w:numPr>
          <w:ilvl w:val="0"/>
          <w:numId w:val="13"/>
        </w:numPr>
        <w:spacing w:before="0" w:after="0" w:line="240"/>
        <w:ind w:right="403" w:left="851"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 оценке ответа ученика надо руководствоваться следующими критериями: 1) полнота и правильность ответа; 2) степень осознанности, понимания изученного; 3) языковое оформление ответа.</w:t>
      </w:r>
    </w:p>
    <w:p>
      <w:pPr>
        <w:numPr>
          <w:ilvl w:val="0"/>
          <w:numId w:val="13"/>
        </w:numPr>
        <w:spacing w:before="0" w:after="0" w:line="240"/>
        <w:ind w:right="403" w:left="851"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i/>
          <w:color w:val="auto"/>
          <w:spacing w:val="50"/>
          <w:position w:val="0"/>
          <w:sz w:val="24"/>
          <w:shd w:fill="FFFFFF" w:val="clear"/>
        </w:rPr>
        <w:t xml:space="preserve">Оценка </w:t>
      </w:r>
      <w:r>
        <w:rPr>
          <w:rFonts w:ascii="Times New Roman" w:hAnsi="Times New Roman" w:cs="Times New Roman" w:eastAsia="Times New Roman"/>
          <w:i/>
          <w:color w:val="auto"/>
          <w:spacing w:val="50"/>
          <w:position w:val="0"/>
          <w:sz w:val="24"/>
          <w:shd w:fill="FFFFFF" w:val="clear"/>
        </w:rPr>
        <w:t xml:space="preserve">«5»</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ставится, если ученик: 1) полно излагает изученный материал, дает правильное определение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pPr>
        <w:numPr>
          <w:ilvl w:val="0"/>
          <w:numId w:val="13"/>
        </w:numPr>
        <w:spacing w:before="0" w:after="0" w:line="240"/>
        <w:ind w:right="403" w:left="851"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i/>
          <w:color w:val="auto"/>
          <w:spacing w:val="50"/>
          <w:position w:val="0"/>
          <w:sz w:val="24"/>
          <w:shd w:fill="FFFFFF" w:val="clear"/>
        </w:rPr>
        <w:t xml:space="preserve">Оценка </w:t>
      </w:r>
      <w:r>
        <w:rPr>
          <w:rFonts w:ascii="Times New Roman" w:hAnsi="Times New Roman" w:cs="Times New Roman" w:eastAsia="Times New Roman"/>
          <w:i/>
          <w:color w:val="auto"/>
          <w:spacing w:val="50"/>
          <w:position w:val="0"/>
          <w:sz w:val="24"/>
          <w:shd w:fill="FFFFFF" w:val="clear"/>
        </w:rPr>
        <w:t xml:space="preserve">«4»</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ставится, если ученик дает ответ, удовлетворяющий тем же требованиям, что и для оценки </w:t>
      </w:r>
      <w:r>
        <w:rPr>
          <w:rFonts w:ascii="Times New Roman" w:hAnsi="Times New Roman" w:cs="Times New Roman" w:eastAsia="Times New Roman"/>
          <w:color w:val="auto"/>
          <w:spacing w:val="0"/>
          <w:position w:val="0"/>
          <w:sz w:val="24"/>
          <w:shd w:fill="auto" w:val="clear"/>
        </w:rPr>
        <w:t xml:space="preserve">«5», </w:t>
      </w:r>
      <w:r>
        <w:rPr>
          <w:rFonts w:ascii="Times New Roman" w:hAnsi="Times New Roman" w:cs="Times New Roman" w:eastAsia="Times New Roman"/>
          <w:color w:val="auto"/>
          <w:spacing w:val="0"/>
          <w:position w:val="0"/>
          <w:sz w:val="24"/>
          <w:shd w:fill="auto" w:val="clear"/>
        </w:rPr>
        <w:t xml:space="preserve">но допускает 1-2 ошибки, которые сам же исправляет, и 1-2 недочета в последовательности и языковом оформлении излагаемого.</w:t>
      </w:r>
    </w:p>
    <w:p>
      <w:pPr>
        <w:numPr>
          <w:ilvl w:val="0"/>
          <w:numId w:val="13"/>
        </w:numPr>
        <w:spacing w:before="0" w:after="0" w:line="240"/>
        <w:ind w:right="403" w:left="851"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i/>
          <w:color w:val="auto"/>
          <w:spacing w:val="50"/>
          <w:position w:val="0"/>
          <w:sz w:val="24"/>
          <w:shd w:fill="FFFFFF" w:val="clear"/>
        </w:rPr>
        <w:t xml:space="preserve">Оценка </w:t>
      </w:r>
      <w:r>
        <w:rPr>
          <w:rFonts w:ascii="Times New Roman" w:hAnsi="Times New Roman" w:cs="Times New Roman" w:eastAsia="Times New Roman"/>
          <w:i/>
          <w:color w:val="auto"/>
          <w:spacing w:val="50"/>
          <w:position w:val="0"/>
          <w:sz w:val="24"/>
          <w:shd w:fill="FFFFFF" w:val="clear"/>
        </w:rPr>
        <w:t xml:space="preserve">«3»</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ставится, если ученик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
    <w:p>
      <w:pPr>
        <w:numPr>
          <w:ilvl w:val="0"/>
          <w:numId w:val="13"/>
        </w:numPr>
        <w:spacing w:before="0" w:after="0" w:line="240"/>
        <w:ind w:right="403" w:left="851"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i/>
          <w:color w:val="auto"/>
          <w:spacing w:val="50"/>
          <w:position w:val="0"/>
          <w:sz w:val="24"/>
          <w:shd w:fill="FFFFFF" w:val="clear"/>
        </w:rPr>
        <w:t xml:space="preserve">Оценка </w:t>
      </w:r>
      <w:r>
        <w:rPr>
          <w:rFonts w:ascii="Times New Roman" w:hAnsi="Times New Roman" w:cs="Times New Roman" w:eastAsia="Times New Roman"/>
          <w:i/>
          <w:color w:val="auto"/>
          <w:spacing w:val="50"/>
          <w:position w:val="0"/>
          <w:sz w:val="24"/>
          <w:shd w:fill="FFFFFF" w:val="clear"/>
        </w:rPr>
        <w:t xml:space="preserve">«2»</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w:t>
      </w: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отмечает такие недостатки в подготовке ученика, которые являются серьезным препятствием к успешному овладению последующим материалом.</w:t>
      </w:r>
    </w:p>
    <w:p>
      <w:pPr>
        <w:numPr>
          <w:ilvl w:val="0"/>
          <w:numId w:val="13"/>
        </w:numPr>
        <w:spacing w:before="0" w:after="0" w:line="240"/>
        <w:ind w:right="403" w:left="851"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i/>
          <w:color w:val="auto"/>
          <w:spacing w:val="50"/>
          <w:position w:val="0"/>
          <w:sz w:val="24"/>
          <w:shd w:fill="FFFFFF" w:val="clear"/>
        </w:rPr>
        <w:t xml:space="preserve">Оценка </w:t>
      </w:r>
      <w:r>
        <w:rPr>
          <w:rFonts w:ascii="Times New Roman" w:hAnsi="Times New Roman" w:cs="Times New Roman" w:eastAsia="Times New Roman"/>
          <w:i/>
          <w:color w:val="auto"/>
          <w:spacing w:val="50"/>
          <w:position w:val="0"/>
          <w:sz w:val="24"/>
          <w:shd w:fill="FFFFFF" w:val="clear"/>
        </w:rPr>
        <w:t xml:space="preserve">«1»</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ставится, если ученик обнаруживает полное незнание или непонимание материала.</w:t>
      </w:r>
    </w:p>
    <w:p>
      <w:pPr>
        <w:numPr>
          <w:ilvl w:val="0"/>
          <w:numId w:val="13"/>
        </w:numPr>
        <w:spacing w:before="0" w:after="0" w:line="240"/>
        <w:ind w:right="403" w:left="851"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Оценка (</w:t>
      </w:r>
      <w:r>
        <w:rPr>
          <w:rFonts w:ascii="Times New Roman" w:hAnsi="Times New Roman" w:cs="Times New Roman" w:eastAsia="Times New Roman"/>
          <w:color w:val="auto"/>
          <w:spacing w:val="0"/>
          <w:position w:val="0"/>
          <w:sz w:val="24"/>
          <w:shd w:fill="auto" w:val="clear"/>
        </w:rPr>
        <w:t xml:space="preserve">«5», «4», «3») </w:t>
      </w:r>
      <w:r>
        <w:rPr>
          <w:rFonts w:ascii="Times New Roman" w:hAnsi="Times New Roman" w:cs="Times New Roman" w:eastAsia="Times New Roman"/>
          <w:color w:val="auto"/>
          <w:spacing w:val="0"/>
          <w:position w:val="0"/>
          <w:sz w:val="24"/>
          <w:shd w:fill="auto" w:val="clear"/>
        </w:rPr>
        <w:t xml:space="preserve">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т.е. за сумму ответов, данных учеником на протяжении урока (выводится</w:t>
      </w:r>
      <w:r>
        <w:rPr>
          <w:rFonts w:ascii="Times New Roman" w:hAnsi="Times New Roman" w:cs="Times New Roman" w:eastAsia="Times New Roman"/>
          <w:b/>
          <w:color w:val="auto"/>
          <w:spacing w:val="0"/>
          <w:position w:val="0"/>
          <w:sz w:val="24"/>
          <w:shd w:fill="FFFFFF" w:val="clear"/>
        </w:rPr>
        <w:t xml:space="preserve"> поурочный</w:t>
      </w:r>
      <w:r>
        <w:rPr>
          <w:rFonts w:ascii="Times New Roman" w:hAnsi="Times New Roman" w:cs="Times New Roman" w:eastAsia="Times New Roman"/>
          <w:color w:val="auto"/>
          <w:spacing w:val="0"/>
          <w:position w:val="0"/>
          <w:sz w:val="24"/>
          <w:shd w:fill="auto" w:val="clear"/>
        </w:rPr>
        <w:t xml:space="preserve">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Оценка сочинений</w:t>
      </w:r>
    </w:p>
    <w:p>
      <w:pPr>
        <w:numPr>
          <w:ilvl w:val="0"/>
          <w:numId w:val="16"/>
        </w:numPr>
        <w:spacing w:before="0" w:after="0" w:line="240"/>
        <w:ind w:right="403" w:left="851"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Сочинения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основная форма проверки умения правильно и последовательно излагать мысли, уровня речевой подготовки учащихся.</w:t>
      </w:r>
    </w:p>
    <w:p>
      <w:pPr>
        <w:numPr>
          <w:ilvl w:val="0"/>
          <w:numId w:val="16"/>
        </w:numPr>
        <w:spacing w:before="0" w:after="0" w:line="240"/>
        <w:ind w:right="403" w:left="851"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Сочинения в 5-9 классах проводятся в соответствии с требованиями раздела программы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Развитие навыков связной речи</w:t>
      </w:r>
      <w:r>
        <w:rPr>
          <w:rFonts w:ascii="Times New Roman" w:hAnsi="Times New Roman" w:cs="Times New Roman" w:eastAsia="Times New Roman"/>
          <w:color w:val="auto"/>
          <w:spacing w:val="0"/>
          <w:position w:val="0"/>
          <w:sz w:val="24"/>
          <w:shd w:fill="auto" w:val="clear"/>
        </w:rPr>
        <w:t xml:space="preserve">».</w:t>
      </w:r>
    </w:p>
    <w:p>
      <w:pPr>
        <w:numPr>
          <w:ilvl w:val="0"/>
          <w:numId w:val="16"/>
        </w:numPr>
        <w:spacing w:before="0" w:after="0" w:line="240"/>
        <w:ind w:right="403" w:left="851"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Рекомендуется следующий примерный объем классных сочинений: в 5 классе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0,5-1,0 </w:t>
      </w:r>
      <w:r>
        <w:rPr>
          <w:rFonts w:ascii="Times New Roman" w:hAnsi="Times New Roman" w:cs="Times New Roman" w:eastAsia="Times New Roman"/>
          <w:color w:val="auto"/>
          <w:spacing w:val="0"/>
          <w:position w:val="0"/>
          <w:sz w:val="24"/>
          <w:shd w:fill="auto" w:val="clear"/>
        </w:rPr>
        <w:t xml:space="preserve">страница, в 6 классе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1,0-1,5, </w:t>
      </w:r>
      <w:r>
        <w:rPr>
          <w:rFonts w:ascii="Times New Roman" w:hAnsi="Times New Roman" w:cs="Times New Roman" w:eastAsia="Times New Roman"/>
          <w:color w:val="auto"/>
          <w:spacing w:val="0"/>
          <w:position w:val="0"/>
          <w:sz w:val="24"/>
          <w:shd w:fill="auto" w:val="clear"/>
        </w:rPr>
        <w:t xml:space="preserve">в 7 классе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1,5-2,0, </w:t>
      </w:r>
      <w:r>
        <w:rPr>
          <w:rFonts w:ascii="Times New Roman" w:hAnsi="Times New Roman" w:cs="Times New Roman" w:eastAsia="Times New Roman"/>
          <w:color w:val="auto"/>
          <w:spacing w:val="0"/>
          <w:position w:val="0"/>
          <w:sz w:val="24"/>
          <w:shd w:fill="auto" w:val="clear"/>
        </w:rPr>
        <w:t xml:space="preserve">в 8 классе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2,0-3,0, </w:t>
      </w:r>
      <w:r>
        <w:rPr>
          <w:rFonts w:ascii="Times New Roman" w:hAnsi="Times New Roman" w:cs="Times New Roman" w:eastAsia="Times New Roman"/>
          <w:color w:val="auto"/>
          <w:spacing w:val="0"/>
          <w:position w:val="0"/>
          <w:sz w:val="24"/>
          <w:shd w:fill="auto" w:val="clear"/>
        </w:rPr>
        <w:t xml:space="preserve">в 9 классе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3,0-4,0.</w:t>
      </w:r>
    </w:p>
    <w:p>
      <w:pPr>
        <w:numPr>
          <w:ilvl w:val="0"/>
          <w:numId w:val="16"/>
        </w:numPr>
        <w:spacing w:before="0" w:after="0" w:line="240"/>
        <w:ind w:right="403" w:left="851"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сочинения, характера темы и замысла, темпа письма учащихся, их общего развития.</w:t>
      </w:r>
    </w:p>
    <w:p>
      <w:pPr>
        <w:numPr>
          <w:ilvl w:val="0"/>
          <w:numId w:val="16"/>
        </w:numPr>
        <w:spacing w:before="0" w:after="0" w:line="240"/>
        <w:ind w:right="403" w:left="851"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 помощью сочинений проверяются: 1) умение раскрывать тему; 2) умение использовать языковые средства в соответствии со стилем, темой и задачей высказывания; 3) соблюдение языковых норм и правил правописания.</w:t>
      </w:r>
    </w:p>
    <w:p>
      <w:pPr>
        <w:numPr>
          <w:ilvl w:val="0"/>
          <w:numId w:val="16"/>
        </w:numPr>
        <w:spacing w:before="0" w:after="0" w:line="240"/>
        <w:ind w:right="403" w:left="851"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Любое сочинение оценивается двумя отметками: первая ставится за содержание и речевое оформление, вторая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за грамотность, т.е.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w:t>
      </w:r>
    </w:p>
    <w:p>
      <w:pPr>
        <w:numPr>
          <w:ilvl w:val="0"/>
          <w:numId w:val="16"/>
        </w:numPr>
        <w:spacing w:before="0" w:after="0" w:line="240"/>
        <w:ind w:right="403" w:left="851"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Содержание сочинения оценивается по следующим критериям:</w:t>
      </w:r>
    </w:p>
    <w:p>
      <w:pPr>
        <w:numPr>
          <w:ilvl w:val="0"/>
          <w:numId w:val="16"/>
        </w:numPr>
        <w:tabs>
          <w:tab w:val="left" w:pos="5787" w:leader="none"/>
        </w:tabs>
        <w:spacing w:before="0" w:after="0" w:line="240"/>
        <w:ind w:right="403" w:left="851"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соответствие работы ученика теме и основной мысли;</w:t>
        <w:tab/>
      </w:r>
    </w:p>
    <w:p>
      <w:pPr>
        <w:numPr>
          <w:ilvl w:val="0"/>
          <w:numId w:val="16"/>
        </w:numPr>
        <w:spacing w:before="0" w:after="0" w:line="240"/>
        <w:ind w:right="403" w:left="851"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полнота раскрытия темы; правильность фактического материала; последовательность изложения. </w:t>
      </w:r>
    </w:p>
    <w:p>
      <w:pPr>
        <w:numPr>
          <w:ilvl w:val="0"/>
          <w:numId w:val="16"/>
        </w:numPr>
        <w:spacing w:before="0" w:after="0" w:line="240"/>
        <w:ind w:right="403" w:left="851"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 оценке речевого оформления сочинений и изложений учитывается:</w:t>
      </w:r>
    </w:p>
    <w:p>
      <w:pPr>
        <w:numPr>
          <w:ilvl w:val="0"/>
          <w:numId w:val="16"/>
        </w:numPr>
        <w:spacing w:before="0" w:after="0" w:line="240"/>
        <w:ind w:right="403" w:left="851"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разнообразие словаря и грамматического строя речи;</w:t>
      </w:r>
    </w:p>
    <w:p>
      <w:pPr>
        <w:numPr>
          <w:ilvl w:val="0"/>
          <w:numId w:val="16"/>
        </w:numPr>
        <w:spacing w:before="0" w:after="0" w:line="240"/>
        <w:ind w:right="403" w:left="851"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стилевое единство и выразительность речи; число речевых недочетов.</w:t>
      </w:r>
    </w:p>
    <w:p>
      <w:pPr>
        <w:numPr>
          <w:ilvl w:val="0"/>
          <w:numId w:val="16"/>
        </w:numPr>
        <w:spacing w:before="0" w:after="0" w:line="240"/>
        <w:ind w:right="403" w:left="851"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Грамотность оценивается по числу допущенных учеником ошибок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орфографических, пунктуационных и грамматических.</w:t>
      </w: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both"/>
        <w:rPr>
          <w:rFonts w:ascii="Times New Roman" w:hAnsi="Times New Roman" w:cs="Times New Roman" w:eastAsia="Times New Roman"/>
          <w:color w:val="auto"/>
          <w:spacing w:val="50"/>
          <w:position w:val="0"/>
          <w:sz w:val="24"/>
          <w:shd w:fill="FFFFFF" w:val="clear"/>
        </w:rPr>
      </w:pPr>
      <w:r>
        <w:rPr>
          <w:rFonts w:ascii="Times New Roman" w:hAnsi="Times New Roman" w:cs="Times New Roman" w:eastAsia="Times New Roman"/>
          <w:color w:val="auto"/>
          <w:spacing w:val="50"/>
          <w:position w:val="0"/>
          <w:sz w:val="24"/>
          <w:shd w:fill="FFFFFF" w:val="clear"/>
        </w:rPr>
        <w:t xml:space="preserve"> </w:t>
      </w:r>
      <w:r>
        <w:rPr>
          <w:rFonts w:ascii="Times New Roman" w:hAnsi="Times New Roman" w:cs="Times New Roman" w:eastAsia="Times New Roman"/>
          <w:color w:val="auto"/>
          <w:spacing w:val="50"/>
          <w:position w:val="0"/>
          <w:sz w:val="24"/>
          <w:shd w:fill="FFFFFF" w:val="clear"/>
        </w:rPr>
        <w:t xml:space="preserve">Примечания:</w:t>
      </w:r>
    </w:p>
    <w:p>
      <w:pPr>
        <w:numPr>
          <w:ilvl w:val="0"/>
          <w:numId w:val="21"/>
        </w:numPr>
        <w:spacing w:before="0" w:after="0" w:line="240"/>
        <w:ind w:right="403" w:left="851"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w:t>
      </w:r>
    </w:p>
    <w:p>
      <w:pPr>
        <w:numPr>
          <w:ilvl w:val="0"/>
          <w:numId w:val="21"/>
        </w:numPr>
        <w:spacing w:before="0" w:after="0" w:line="240"/>
        <w:ind w:right="403" w:left="851"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Если объем сочинения в полтора-два раза больше указанного в настоящих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Нормах...</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то при оценке работы следует исходить из нормативов, увеличенных для отметки </w:t>
      </w: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на одну, а для отметки </w:t>
      </w: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на две единицы. Например, при оценке грамотности </w:t>
      </w: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ставится при 3 орфографических, 2 пунктуационных и 2 грамматических ошибках или при соотношениях: 2-3-2, 2-2-3; </w:t>
      </w: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ставится при соотношениях: 6-4-4, 4-6-4, 4-4-6. При выставлении оценки </w:t>
      </w:r>
      <w:r>
        <w:rPr>
          <w:rFonts w:ascii="Times New Roman" w:hAnsi="Times New Roman" w:cs="Times New Roman" w:eastAsia="Times New Roman"/>
          <w:color w:val="auto"/>
          <w:spacing w:val="0"/>
          <w:position w:val="0"/>
          <w:sz w:val="24"/>
          <w:shd w:fill="auto" w:val="clear"/>
        </w:rPr>
        <w:t xml:space="preserve">«5» </w:t>
      </w:r>
      <w:r>
        <w:rPr>
          <w:rFonts w:ascii="Times New Roman" w:hAnsi="Times New Roman" w:cs="Times New Roman" w:eastAsia="Times New Roman"/>
          <w:color w:val="auto"/>
          <w:spacing w:val="0"/>
          <w:position w:val="0"/>
          <w:sz w:val="24"/>
          <w:shd w:fill="auto" w:val="clear"/>
        </w:rPr>
        <w:t xml:space="preserve">превышение объема сочинения не принимается во внимание.</w:t>
      </w:r>
    </w:p>
    <w:p>
      <w:pPr>
        <w:numPr>
          <w:ilvl w:val="0"/>
          <w:numId w:val="21"/>
        </w:numPr>
        <w:spacing w:before="0" w:after="0" w:line="240"/>
        <w:ind w:right="403" w:left="851"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p>
    <w:p>
      <w:pPr>
        <w:numPr>
          <w:ilvl w:val="0"/>
          <w:numId w:val="21"/>
        </w:numPr>
        <w:spacing w:before="0" w:after="0" w:line="240"/>
        <w:ind w:right="403" w:left="851"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w:t>
      </w:r>
      <w:r>
        <w:rPr>
          <w:rFonts w:ascii="Times New Roman" w:hAnsi="Times New Roman" w:cs="Times New Roman" w:eastAsia="Times New Roman"/>
          <w:color w:val="auto"/>
          <w:spacing w:val="0"/>
          <w:position w:val="0"/>
          <w:sz w:val="24"/>
          <w:shd w:fill="auto" w:val="clear"/>
        </w:rPr>
        <w:t xml:space="preserve">На оценку сочинения и изложения распространяются положения об </w:t>
      </w:r>
      <w:r>
        <w:rPr>
          <w:rFonts w:ascii="Times New Roman" w:hAnsi="Times New Roman" w:cs="Times New Roman" w:eastAsia="Times New Roman"/>
          <w:color w:val="auto"/>
          <w:spacing w:val="50"/>
          <w:position w:val="0"/>
          <w:sz w:val="24"/>
          <w:shd w:fill="FFFFFF" w:val="clear"/>
        </w:rPr>
        <w:t xml:space="preserve">однотипных и негрубых</w:t>
      </w:r>
      <w:r>
        <w:rPr>
          <w:rFonts w:ascii="Times New Roman" w:hAnsi="Times New Roman" w:cs="Times New Roman" w:eastAsia="Times New Roman"/>
          <w:color w:val="auto"/>
          <w:spacing w:val="0"/>
          <w:position w:val="0"/>
          <w:sz w:val="24"/>
          <w:shd w:fill="auto" w:val="clear"/>
        </w:rPr>
        <w:t xml:space="preserve"> ошибках, а также о сделанных учеником исправлениях, приведенные в разделе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Оценка диктантов</w:t>
      </w:r>
      <w:r>
        <w:rPr>
          <w:rFonts w:ascii="Times New Roman" w:hAnsi="Times New Roman" w:cs="Times New Roman" w:eastAsia="Times New Roman"/>
          <w:color w:val="auto"/>
          <w:spacing w:val="0"/>
          <w:position w:val="0"/>
          <w:sz w:val="24"/>
          <w:shd w:fill="auto" w:val="clear"/>
        </w:rPr>
        <w:t xml:space="preserve">».</w:t>
      </w:r>
    </w:p>
    <w:p>
      <w:pPr>
        <w:spacing w:before="0" w:after="0" w:line="240"/>
        <w:ind w:right="403" w:left="851"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Выведение итоговых оценок</w:t>
      </w:r>
    </w:p>
    <w:p>
      <w:pPr>
        <w:numPr>
          <w:ilvl w:val="0"/>
          <w:numId w:val="23"/>
        </w:numPr>
        <w:spacing w:before="0" w:after="0" w:line="240"/>
        <w:ind w:right="403" w:left="851"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За учебную четверть и учебный год ставится итоговая оценка. Она является единой и отражает в обобщенном виде все стороны подготовки ученика по литературе: усвоение теоретического материала, овладение умениями, речевое развитие, уровень орфографической и пунктуационной грамотности.</w:t>
      </w:r>
    </w:p>
    <w:p>
      <w:pPr>
        <w:numPr>
          <w:ilvl w:val="0"/>
          <w:numId w:val="23"/>
        </w:numPr>
        <w:spacing w:before="0" w:after="0" w:line="240"/>
        <w:ind w:right="403" w:left="851"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Итоговая оценка не должна выводиться механически, как среднее арифметическое предшествующих оценок. Решающим при ее определении следует считать фактическую подготовку ученика по всем показателям ко времени выведения этой оценки.  </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p>
    <w:p>
      <w:pPr>
        <w:spacing w:before="0" w:after="0" w:line="360"/>
        <w:ind w:right="403" w:left="851" w:firstLine="0"/>
        <w:jc w:val="center"/>
        <w:rPr>
          <w:rFonts w:ascii="Times New Roman" w:hAnsi="Times New Roman" w:cs="Times New Roman" w:eastAsia="Times New Roman"/>
          <w:color w:val="auto"/>
          <w:spacing w:val="0"/>
          <w:position w:val="0"/>
          <w:sz w:val="24"/>
          <w:shd w:fill="auto" w:val="clear"/>
        </w:rPr>
      </w:pPr>
    </w:p>
    <w:p>
      <w:pPr>
        <w:spacing w:before="0" w:after="0" w:line="360"/>
        <w:ind w:right="403" w:left="851"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Место предмета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Литература</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в учебном плане</w:t>
      </w:r>
    </w:p>
    <w:p>
      <w:pPr>
        <w:spacing w:before="0" w:after="0" w:line="36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 изучение предмета отводится   </w:t>
      </w:r>
      <w:r>
        <w:rPr>
          <w:rFonts w:ascii="Times New Roman" w:hAnsi="Times New Roman" w:cs="Times New Roman" w:eastAsia="Times New Roman"/>
          <w:b/>
          <w:color w:val="auto"/>
          <w:spacing w:val="0"/>
          <w:position w:val="0"/>
          <w:sz w:val="24"/>
          <w:shd w:fill="auto" w:val="clear"/>
        </w:rPr>
        <w:t xml:space="preserve">3 часа внеделю (34 недели).</w:t>
      </w:r>
      <w:r>
        <w:rPr>
          <w:rFonts w:ascii="Times New Roman" w:hAnsi="Times New Roman" w:cs="Times New Roman" w:eastAsia="Times New Roman"/>
          <w:color w:val="auto"/>
          <w:spacing w:val="0"/>
          <w:position w:val="0"/>
          <w:sz w:val="24"/>
          <w:shd w:fill="auto" w:val="clear"/>
        </w:rPr>
        <w:t xml:space="preserve">  Всего </w:t>
      </w:r>
      <w:r>
        <w:rPr>
          <w:rFonts w:ascii="Times New Roman" w:hAnsi="Times New Roman" w:cs="Times New Roman" w:eastAsia="Times New Roman"/>
          <w:b/>
          <w:color w:val="auto"/>
          <w:spacing w:val="0"/>
          <w:position w:val="0"/>
          <w:sz w:val="24"/>
          <w:shd w:fill="auto" w:val="clear"/>
        </w:rPr>
        <w:t xml:space="preserve">в год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 102 </w:t>
      </w:r>
      <w:r>
        <w:rPr>
          <w:rFonts w:ascii="Times New Roman" w:hAnsi="Times New Roman" w:cs="Times New Roman" w:eastAsia="Times New Roman"/>
          <w:b/>
          <w:color w:val="auto"/>
          <w:spacing w:val="0"/>
          <w:position w:val="0"/>
          <w:sz w:val="24"/>
          <w:shd w:fill="auto" w:val="clear"/>
        </w:rPr>
        <w:t xml:space="preserve">часа</w:t>
      </w:r>
      <w:r>
        <w:rPr>
          <w:rFonts w:ascii="Times New Roman" w:hAnsi="Times New Roman" w:cs="Times New Roman" w:eastAsia="Times New Roman"/>
          <w:color w:val="auto"/>
          <w:spacing w:val="0"/>
          <w:position w:val="0"/>
          <w:sz w:val="24"/>
          <w:shd w:fill="auto" w:val="clear"/>
        </w:rPr>
        <w:t xml:space="preserve">.</w:t>
      </w:r>
    </w:p>
    <w:p>
      <w:pPr>
        <w:spacing w:before="0" w:after="0" w:line="240"/>
        <w:ind w:right="403" w:left="851"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Учебно-тематический план</w:t>
      </w: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tbl>
      <w:tblPr/>
      <w:tblGrid>
        <w:gridCol w:w="6309"/>
        <w:gridCol w:w="3733"/>
      </w:tblGrid>
      <w:tr>
        <w:trPr>
          <w:trHeight w:val="1" w:hRule="atLeast"/>
          <w:jc w:val="center"/>
        </w:trPr>
        <w:tc>
          <w:tcPr>
            <w:tcW w:w="63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403" w:left="851"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Содержание</w:t>
            </w:r>
          </w:p>
        </w:tc>
        <w:tc>
          <w:tcPr>
            <w:tcW w:w="373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403" w:left="851"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Кол-во часов</w:t>
            </w:r>
          </w:p>
        </w:tc>
      </w:tr>
      <w:tr>
        <w:trPr>
          <w:trHeight w:val="1" w:hRule="atLeast"/>
          <w:jc w:val="center"/>
        </w:trPr>
        <w:tc>
          <w:tcPr>
            <w:tcW w:w="63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403" w:left="851"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Введение.</w:t>
            </w:r>
          </w:p>
        </w:tc>
        <w:tc>
          <w:tcPr>
            <w:tcW w:w="373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403" w:left="851"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час</w:t>
            </w:r>
          </w:p>
        </w:tc>
      </w:tr>
      <w:tr>
        <w:trPr>
          <w:trHeight w:val="1" w:hRule="atLeast"/>
          <w:jc w:val="center"/>
        </w:trPr>
        <w:tc>
          <w:tcPr>
            <w:tcW w:w="63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403" w:left="851"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Устное народное творчество.</w:t>
            </w:r>
          </w:p>
        </w:tc>
        <w:tc>
          <w:tcPr>
            <w:tcW w:w="373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403" w:left="851"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часа</w:t>
            </w:r>
          </w:p>
        </w:tc>
      </w:tr>
      <w:tr>
        <w:trPr>
          <w:trHeight w:val="1" w:hRule="atLeast"/>
          <w:jc w:val="center"/>
        </w:trPr>
        <w:tc>
          <w:tcPr>
            <w:tcW w:w="63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403" w:left="851"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Из древнерусской литературы.</w:t>
            </w:r>
          </w:p>
        </w:tc>
        <w:tc>
          <w:tcPr>
            <w:tcW w:w="373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403" w:left="851"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часа</w:t>
            </w:r>
          </w:p>
        </w:tc>
      </w:tr>
      <w:tr>
        <w:trPr>
          <w:trHeight w:val="1" w:hRule="atLeast"/>
          <w:jc w:val="center"/>
        </w:trPr>
        <w:tc>
          <w:tcPr>
            <w:tcW w:w="63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403" w:left="851"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Из русской литературы XVIII века.</w:t>
            </w:r>
          </w:p>
        </w:tc>
        <w:tc>
          <w:tcPr>
            <w:tcW w:w="373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403" w:left="851"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час</w:t>
            </w:r>
          </w:p>
        </w:tc>
      </w:tr>
      <w:tr>
        <w:trPr>
          <w:trHeight w:val="1" w:hRule="atLeast"/>
          <w:jc w:val="center"/>
        </w:trPr>
        <w:tc>
          <w:tcPr>
            <w:tcW w:w="63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403" w:left="851"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Из русской литературы XIX века.</w:t>
            </w:r>
          </w:p>
        </w:tc>
        <w:tc>
          <w:tcPr>
            <w:tcW w:w="373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403" w:left="851"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52 </w:t>
            </w:r>
            <w:r>
              <w:rPr>
                <w:rFonts w:ascii="Times New Roman" w:hAnsi="Times New Roman" w:cs="Times New Roman" w:eastAsia="Times New Roman"/>
                <w:color w:val="auto"/>
                <w:spacing w:val="0"/>
                <w:position w:val="0"/>
                <w:sz w:val="24"/>
                <w:shd w:fill="auto" w:val="clear"/>
              </w:rPr>
              <w:t xml:space="preserve">часа</w:t>
            </w:r>
          </w:p>
        </w:tc>
      </w:tr>
      <w:tr>
        <w:trPr>
          <w:trHeight w:val="1" w:hRule="atLeast"/>
          <w:jc w:val="center"/>
        </w:trPr>
        <w:tc>
          <w:tcPr>
            <w:tcW w:w="63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403" w:left="851"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Из русской литературы XX века.</w:t>
            </w:r>
          </w:p>
        </w:tc>
        <w:tc>
          <w:tcPr>
            <w:tcW w:w="373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403" w:left="851"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30 </w:t>
            </w:r>
            <w:r>
              <w:rPr>
                <w:rFonts w:ascii="Times New Roman" w:hAnsi="Times New Roman" w:cs="Times New Roman" w:eastAsia="Times New Roman"/>
                <w:color w:val="auto"/>
                <w:spacing w:val="0"/>
                <w:position w:val="0"/>
                <w:sz w:val="24"/>
                <w:shd w:fill="auto" w:val="clear"/>
              </w:rPr>
              <w:t xml:space="preserve">часов</w:t>
            </w:r>
          </w:p>
        </w:tc>
      </w:tr>
      <w:tr>
        <w:trPr>
          <w:trHeight w:val="1" w:hRule="atLeast"/>
          <w:jc w:val="center"/>
        </w:trPr>
        <w:tc>
          <w:tcPr>
            <w:tcW w:w="63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403" w:left="851"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Зарубежная литература.</w:t>
            </w:r>
          </w:p>
        </w:tc>
        <w:tc>
          <w:tcPr>
            <w:tcW w:w="373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403" w:left="851"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10 </w:t>
            </w:r>
            <w:r>
              <w:rPr>
                <w:rFonts w:ascii="Times New Roman" w:hAnsi="Times New Roman" w:cs="Times New Roman" w:eastAsia="Times New Roman"/>
                <w:color w:val="auto"/>
                <w:spacing w:val="0"/>
                <w:position w:val="0"/>
                <w:sz w:val="24"/>
                <w:shd w:fill="auto" w:val="clear"/>
              </w:rPr>
              <w:t xml:space="preserve">часов</w:t>
            </w:r>
          </w:p>
        </w:tc>
      </w:tr>
      <w:tr>
        <w:trPr>
          <w:trHeight w:val="1" w:hRule="atLeast"/>
          <w:jc w:val="center"/>
        </w:trPr>
        <w:tc>
          <w:tcPr>
            <w:tcW w:w="63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403" w:left="851"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Повторение, обобщение, итоговый контроль</w:t>
            </w:r>
          </w:p>
        </w:tc>
        <w:tc>
          <w:tcPr>
            <w:tcW w:w="373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403" w:left="851"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часа</w:t>
            </w:r>
          </w:p>
        </w:tc>
      </w:tr>
      <w:tr>
        <w:trPr>
          <w:trHeight w:val="1" w:hRule="atLeast"/>
          <w:jc w:val="center"/>
        </w:trPr>
        <w:tc>
          <w:tcPr>
            <w:tcW w:w="63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403" w:left="851"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ИТОГО:</w:t>
            </w:r>
          </w:p>
        </w:tc>
        <w:tc>
          <w:tcPr>
            <w:tcW w:w="373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403" w:left="851"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102 </w:t>
            </w:r>
            <w:r>
              <w:rPr>
                <w:rFonts w:ascii="Times New Roman" w:hAnsi="Times New Roman" w:cs="Times New Roman" w:eastAsia="Times New Roman"/>
                <w:color w:val="auto"/>
                <w:spacing w:val="0"/>
                <w:position w:val="0"/>
                <w:sz w:val="24"/>
                <w:shd w:fill="auto" w:val="clear"/>
              </w:rPr>
              <w:t xml:space="preserve">часа</w:t>
            </w:r>
          </w:p>
        </w:tc>
      </w:tr>
    </w:tbl>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Содержание тем учебного курса</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Введение.</w:t>
      </w:r>
      <w:r>
        <w:rPr>
          <w:rFonts w:ascii="Times New Roman" w:hAnsi="Times New Roman" w:cs="Times New Roman" w:eastAsia="Times New Roman"/>
          <w:color w:val="auto"/>
          <w:spacing w:val="-2"/>
          <w:position w:val="0"/>
          <w:sz w:val="24"/>
          <w:shd w:fill="auto" w:val="clear"/>
        </w:rPr>
        <w:t xml:space="preserve">Художественное произведение. Содержание и форма. Автор </w:t>
      </w:r>
      <w:r>
        <w:rPr>
          <w:rFonts w:ascii="Times New Roman" w:hAnsi="Times New Roman" w:cs="Times New Roman" w:eastAsia="Times New Roman"/>
          <w:color w:val="auto"/>
          <w:spacing w:val="0"/>
          <w:position w:val="0"/>
          <w:sz w:val="24"/>
          <w:shd w:fill="auto" w:val="clear"/>
        </w:rPr>
        <w:t xml:space="preserve">и герой. Отношение автора к герою. Способы выражения авторской позиции.</w:t>
      </w:r>
    </w:p>
    <w:p>
      <w:pPr>
        <w:spacing w:before="0" w:after="0" w:line="240"/>
        <w:ind w:right="403" w:left="851"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УСТНОЕ НАРОДНОЕ ТВОРЧЕСТВО</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1"/>
          <w:position w:val="0"/>
          <w:sz w:val="24"/>
          <w:shd w:fill="auto" w:val="clear"/>
        </w:rPr>
        <w:t xml:space="preserve">Обрядовый фольклор. Произведения обрядового фольк</w:t>
      </w:r>
      <w:r>
        <w:rPr>
          <w:rFonts w:ascii="Times New Roman" w:hAnsi="Times New Roman" w:cs="Times New Roman" w:eastAsia="Times New Roman"/>
          <w:color w:val="auto"/>
          <w:spacing w:val="0"/>
          <w:position w:val="0"/>
          <w:sz w:val="24"/>
          <w:shd w:fill="auto" w:val="clear"/>
        </w:rPr>
        <w:t xml:space="preserve">лора: колядки, веснянки, масленичные, летние и осенние обрядовые песни. Эстетическое значение обрядового фольклора.</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i/>
          <w:color w:val="auto"/>
          <w:spacing w:val="-2"/>
          <w:position w:val="0"/>
          <w:sz w:val="24"/>
          <w:shd w:fill="auto" w:val="clear"/>
        </w:rPr>
        <w:t xml:space="preserve">Пословицы и поговорки. Загадки </w:t>
      </w:r>
      <w:r>
        <w:rPr>
          <w:rFonts w:ascii="Times New Roman" w:hAnsi="Times New Roman" w:cs="Times New Roman" w:eastAsia="Times New Roman"/>
          <w:color w:val="auto"/>
          <w:spacing w:val="-2"/>
          <w:position w:val="0"/>
          <w:sz w:val="24"/>
          <w:shd w:fill="auto" w:val="clear"/>
        </w:rPr>
        <w:t xml:space="preserve">—</w:t>
      </w:r>
      <w:r>
        <w:rPr>
          <w:rFonts w:ascii="Times New Roman" w:hAnsi="Times New Roman" w:cs="Times New Roman" w:eastAsia="Times New Roman"/>
          <w:color w:val="auto"/>
          <w:spacing w:val="-2"/>
          <w:position w:val="0"/>
          <w:sz w:val="24"/>
          <w:shd w:fill="auto" w:val="clear"/>
        </w:rPr>
        <w:t xml:space="preserve"> </w:t>
      </w:r>
      <w:r>
        <w:rPr>
          <w:rFonts w:ascii="Times New Roman" w:hAnsi="Times New Roman" w:cs="Times New Roman" w:eastAsia="Times New Roman"/>
          <w:color w:val="auto"/>
          <w:spacing w:val="-2"/>
          <w:position w:val="0"/>
          <w:sz w:val="24"/>
          <w:shd w:fill="auto" w:val="clear"/>
        </w:rPr>
        <w:t xml:space="preserve">малые жанры устно</w:t>
      </w:r>
      <w:r>
        <w:rPr>
          <w:rFonts w:ascii="Times New Roman" w:hAnsi="Times New Roman" w:cs="Times New Roman" w:eastAsia="Times New Roman"/>
          <w:color w:val="auto"/>
          <w:spacing w:val="0"/>
          <w:position w:val="0"/>
          <w:sz w:val="24"/>
          <w:shd w:fill="auto" w:val="clear"/>
        </w:rPr>
        <w:t xml:space="preserve">го народного творчества. Народная мудрость. Краткость и простота, меткость и выразительность. Многообразие тем. Прямой и переносный смысл пословиц и поговорок. Афористичность загадок.</w:t>
      </w:r>
    </w:p>
    <w:p>
      <w:pPr>
        <w:spacing w:before="0" w:after="0" w:line="240"/>
        <w:ind w:right="403" w:left="851" w:firstLine="0"/>
        <w:jc w:val="both"/>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Теория литературы. Обрядовый фольклор (начальные представления). Малые жанры фольклора: пословицы и поговорки, загадки.</w:t>
      </w:r>
    </w:p>
    <w:p>
      <w:pPr>
        <w:spacing w:before="0" w:after="0" w:line="240"/>
        <w:ind w:right="403" w:left="851"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ИЗ ДРЕВНЕРУССКОЙ  ЛИТЕРАТУРЫ</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i/>
          <w:color w:val="auto"/>
          <w:spacing w:val="-1"/>
          <w:position w:val="0"/>
          <w:sz w:val="24"/>
          <w:shd w:fill="auto" w:val="clear"/>
        </w:rPr>
        <w:t xml:space="preserve">«</w:t>
      </w:r>
      <w:r>
        <w:rPr>
          <w:rFonts w:ascii="Times New Roman" w:hAnsi="Times New Roman" w:cs="Times New Roman" w:eastAsia="Times New Roman"/>
          <w:i/>
          <w:color w:val="auto"/>
          <w:spacing w:val="-1"/>
          <w:position w:val="0"/>
          <w:sz w:val="24"/>
          <w:shd w:fill="auto" w:val="clear"/>
        </w:rPr>
        <w:t xml:space="preserve">Повесть временных лет</w:t>
      </w:r>
      <w:r>
        <w:rPr>
          <w:rFonts w:ascii="Times New Roman" w:hAnsi="Times New Roman" w:cs="Times New Roman" w:eastAsia="Times New Roman"/>
          <w:i/>
          <w:color w:val="auto"/>
          <w:spacing w:val="-1"/>
          <w:position w:val="0"/>
          <w:sz w:val="24"/>
          <w:shd w:fill="auto" w:val="clear"/>
        </w:rPr>
        <w:t xml:space="preserve">», «</w:t>
      </w:r>
      <w:r>
        <w:rPr>
          <w:rFonts w:ascii="Times New Roman" w:hAnsi="Times New Roman" w:cs="Times New Roman" w:eastAsia="Times New Roman"/>
          <w:i/>
          <w:color w:val="auto"/>
          <w:spacing w:val="-1"/>
          <w:position w:val="0"/>
          <w:sz w:val="24"/>
          <w:shd w:fill="auto" w:val="clear"/>
        </w:rPr>
        <w:t xml:space="preserve">Сказание о белгородском </w:t>
      </w:r>
      <w:r>
        <w:rPr>
          <w:rFonts w:ascii="Times New Roman" w:hAnsi="Times New Roman" w:cs="Times New Roman" w:eastAsia="Times New Roman"/>
          <w:i/>
          <w:color w:val="auto"/>
          <w:spacing w:val="0"/>
          <w:position w:val="0"/>
          <w:sz w:val="24"/>
          <w:shd w:fill="auto" w:val="clear"/>
        </w:rPr>
        <w:t xml:space="preserve">киселе</w:t>
      </w:r>
      <w:r>
        <w:rPr>
          <w:rFonts w:ascii="Times New Roman" w:hAnsi="Times New Roman" w:cs="Times New Roman" w:eastAsia="Times New Roman"/>
          <w:i/>
          <w:color w:val="auto"/>
          <w:spacing w:val="0"/>
          <w:position w:val="0"/>
          <w:sz w:val="24"/>
          <w:shd w:fill="auto" w:val="clear"/>
        </w:rPr>
        <w:t xml:space="preserve">».</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Русская летопись. Отражение исторических событий и вымысел, отражение народных идеалов (патриотизма, ума находчивости).</w:t>
      </w:r>
    </w:p>
    <w:p>
      <w:pPr>
        <w:spacing w:before="0" w:after="0" w:line="240"/>
        <w:ind w:right="403" w:left="851" w:firstLine="0"/>
        <w:jc w:val="both"/>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Теория литературы. Летопись (развитие представления)</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ИЗ РУССКОЙ ЛИТЕРАТУРЫ XVIII ВЕКА</w:t>
      </w:r>
      <w:r>
        <w:rPr>
          <w:rFonts w:ascii="Times New Roman" w:hAnsi="Times New Roman" w:cs="Times New Roman" w:eastAsia="Times New Roman"/>
          <w:color w:val="auto"/>
          <w:spacing w:val="0"/>
          <w:position w:val="0"/>
          <w:sz w:val="24"/>
          <w:shd w:fill="auto" w:val="clear"/>
        </w:rPr>
        <w:t xml:space="preserve">.</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Русские басни. Иван Иванович Дмитриев. Краткий рассказ о жизни и творчестве баснописца.</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Муха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Противопоставление труда и безделья. Присвоение чужих заслуг. Смех над ленью и хвастовством.</w:t>
      </w:r>
    </w:p>
    <w:p>
      <w:pPr>
        <w:spacing w:before="0" w:after="0" w:line="240"/>
        <w:ind w:right="403" w:left="851" w:firstLine="0"/>
        <w:jc w:val="both"/>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Теория литературы. Мораль в басне, аллегория, иносказание.</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ИЗ РУССКОЙ ЛИТЕРАТУРЫ XIX ВЕКА</w:t>
      </w:r>
      <w:r>
        <w:rPr>
          <w:rFonts w:ascii="Times New Roman" w:hAnsi="Times New Roman" w:cs="Times New Roman" w:eastAsia="Times New Roman"/>
          <w:color w:val="auto"/>
          <w:spacing w:val="0"/>
          <w:position w:val="0"/>
          <w:sz w:val="24"/>
          <w:shd w:fill="auto" w:val="clear"/>
        </w:rPr>
        <w:t xml:space="preserve">.</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Иван Андреевич Крылов. Краткий рассказ о писателе-баснописце.</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Басни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Листы и Корни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Ларчик</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Осел и Соловей</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Крылов о равном участии власти и народа в достижении общественного блага. Басня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Ларчик</w:t>
      </w: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пример критики мнимого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механика мудреца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 неумелого хвастуна. Басня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Осел и Соловей</w:t>
      </w: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комическое изображение невежественного судьи, глухого к произведениям истинного искусства.</w:t>
      </w:r>
    </w:p>
    <w:p>
      <w:pPr>
        <w:spacing w:before="0" w:after="0" w:line="240"/>
        <w:ind w:right="403" w:left="851" w:firstLine="0"/>
        <w:jc w:val="both"/>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Теория литературы. Басня. Аллегория (развитие представлений).</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Александр Сергеевич Пушкин. Краткий рассказ о писателе. </w:t>
      </w:r>
      <w:r>
        <w:rPr>
          <w:rFonts w:ascii="Times New Roman" w:hAnsi="Times New Roman" w:cs="Times New Roman" w:eastAsia="Times New Roman"/>
          <w:i/>
          <w:color w:val="auto"/>
          <w:spacing w:val="0"/>
          <w:position w:val="0"/>
          <w:sz w:val="24"/>
          <w:shd w:fill="auto" w:val="clear"/>
        </w:rPr>
        <w:t xml:space="preserve">«</w:t>
      </w:r>
      <w:r>
        <w:rPr>
          <w:rFonts w:ascii="Times New Roman" w:hAnsi="Times New Roman" w:cs="Times New Roman" w:eastAsia="Times New Roman"/>
          <w:i/>
          <w:color w:val="auto"/>
          <w:spacing w:val="0"/>
          <w:position w:val="0"/>
          <w:sz w:val="24"/>
          <w:shd w:fill="auto" w:val="clear"/>
        </w:rPr>
        <w:t xml:space="preserve">Узник</w:t>
      </w:r>
      <w:r>
        <w:rPr>
          <w:rFonts w:ascii="Times New Roman" w:hAnsi="Times New Roman" w:cs="Times New Roman" w:eastAsia="Times New Roman"/>
          <w:i/>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вольнолюбивые устремления поэта. Народно-поэтический колорит стихотворения.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Зимнее утро</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Мотивы единства красоты человека и красоты природы, красоты жизни. Радостное восприятие окружающей природы. Роль антитезы в композиции произведения. Интонация как средство выражения поэтической идеи.</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w:t>
      </w:r>
      <w:r>
        <w:rPr>
          <w:rFonts w:ascii="Times New Roman" w:hAnsi="Times New Roman" w:cs="Times New Roman" w:eastAsia="Times New Roman"/>
          <w:i/>
          <w:color w:val="auto"/>
          <w:spacing w:val="0"/>
          <w:position w:val="0"/>
          <w:sz w:val="24"/>
          <w:shd w:fill="auto" w:val="clear"/>
        </w:rPr>
        <w:t xml:space="preserve">И.  И.  Пущину</w:t>
      </w:r>
      <w:r>
        <w:rPr>
          <w:rFonts w:ascii="Times New Roman" w:hAnsi="Times New Roman" w:cs="Times New Roman" w:eastAsia="Times New Roman"/>
          <w:i/>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Светлое чувство дружбы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помощь в суровых испытаниях. </w:t>
      </w:r>
      <w:r>
        <w:rPr>
          <w:rFonts w:ascii="Times New Roman" w:hAnsi="Times New Roman" w:cs="Times New Roman" w:eastAsia="Times New Roman"/>
          <w:color w:val="auto"/>
          <w:spacing w:val="-2"/>
          <w:position w:val="0"/>
          <w:sz w:val="24"/>
          <w:shd w:fill="auto" w:val="clear"/>
        </w:rPr>
        <w:t xml:space="preserve">Художественные особенности стихотворного послания. </w:t>
      </w:r>
      <w:r>
        <w:rPr>
          <w:rFonts w:ascii="Times New Roman" w:hAnsi="Times New Roman" w:cs="Times New Roman" w:eastAsia="Times New Roman"/>
          <w:i/>
          <w:color w:val="auto"/>
          <w:spacing w:val="-2"/>
          <w:position w:val="0"/>
          <w:sz w:val="24"/>
          <w:shd w:fill="auto" w:val="clear"/>
        </w:rPr>
        <w:t xml:space="preserve">«</w:t>
      </w:r>
      <w:r>
        <w:rPr>
          <w:rFonts w:ascii="Times New Roman" w:hAnsi="Times New Roman" w:cs="Times New Roman" w:eastAsia="Times New Roman"/>
          <w:i/>
          <w:color w:val="auto"/>
          <w:spacing w:val="-2"/>
          <w:position w:val="0"/>
          <w:sz w:val="24"/>
          <w:shd w:fill="auto" w:val="clear"/>
        </w:rPr>
        <w:t xml:space="preserve">Зим</w:t>
      </w:r>
      <w:r>
        <w:rPr>
          <w:rFonts w:ascii="Times New Roman" w:hAnsi="Times New Roman" w:cs="Times New Roman" w:eastAsia="Times New Roman"/>
          <w:i/>
          <w:color w:val="auto"/>
          <w:spacing w:val="0"/>
          <w:position w:val="0"/>
          <w:sz w:val="24"/>
          <w:shd w:fill="auto" w:val="clear"/>
        </w:rPr>
        <w:t xml:space="preserve">няя дорога</w:t>
      </w:r>
      <w:r>
        <w:rPr>
          <w:rFonts w:ascii="Times New Roman" w:hAnsi="Times New Roman" w:cs="Times New Roman" w:eastAsia="Times New Roman"/>
          <w:i/>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Приметы зимнего пейзажа (волнистые туманы, луна, зимняя дорога, тройка, колокольчик однозвучный, песня ямщика), навевающие грусть. Ожидание домашнего уюта, тепла, нежности любимой подруги. Тема жизненного пути.</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i/>
          <w:color w:val="auto"/>
          <w:spacing w:val="-6"/>
          <w:position w:val="0"/>
          <w:sz w:val="24"/>
          <w:shd w:fill="auto" w:val="clear"/>
        </w:rPr>
        <w:t xml:space="preserve">«</w:t>
      </w:r>
      <w:r>
        <w:rPr>
          <w:rFonts w:ascii="Times New Roman" w:hAnsi="Times New Roman" w:cs="Times New Roman" w:eastAsia="Times New Roman"/>
          <w:i/>
          <w:color w:val="auto"/>
          <w:spacing w:val="-6"/>
          <w:position w:val="0"/>
          <w:sz w:val="24"/>
          <w:shd w:fill="auto" w:val="clear"/>
        </w:rPr>
        <w:t xml:space="preserve">Повести покойного Ивана Петровича Белкина</w:t>
      </w:r>
      <w:r>
        <w:rPr>
          <w:rFonts w:ascii="Times New Roman" w:hAnsi="Times New Roman" w:cs="Times New Roman" w:eastAsia="Times New Roman"/>
          <w:i/>
          <w:color w:val="auto"/>
          <w:spacing w:val="-6"/>
          <w:position w:val="0"/>
          <w:sz w:val="24"/>
          <w:shd w:fill="auto" w:val="clear"/>
        </w:rPr>
        <w:t xml:space="preserve">». </w:t>
      </w:r>
      <w:r>
        <w:rPr>
          <w:rFonts w:ascii="Times New Roman" w:hAnsi="Times New Roman" w:cs="Times New Roman" w:eastAsia="Times New Roman"/>
          <w:color w:val="auto"/>
          <w:spacing w:val="-6"/>
          <w:position w:val="0"/>
          <w:sz w:val="24"/>
          <w:shd w:fill="auto" w:val="clear"/>
        </w:rPr>
        <w:t xml:space="preserve">Книга </w:t>
      </w:r>
      <w:r>
        <w:rPr>
          <w:rFonts w:ascii="Times New Roman" w:hAnsi="Times New Roman" w:cs="Times New Roman" w:eastAsia="Times New Roman"/>
          <w:color w:val="auto"/>
          <w:spacing w:val="0"/>
          <w:position w:val="0"/>
          <w:sz w:val="24"/>
          <w:shd w:fill="auto" w:val="clear"/>
        </w:rPr>
        <w:t xml:space="preserve">(цикл) повестей. Повествование от лица вымышленного автора как художественный прием.</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i/>
          <w:color w:val="auto"/>
          <w:spacing w:val="-1"/>
          <w:position w:val="0"/>
          <w:sz w:val="24"/>
          <w:shd w:fill="auto" w:val="clear"/>
        </w:rPr>
        <w:t xml:space="preserve">«</w:t>
      </w:r>
      <w:r>
        <w:rPr>
          <w:rFonts w:ascii="Times New Roman" w:hAnsi="Times New Roman" w:cs="Times New Roman" w:eastAsia="Times New Roman"/>
          <w:i/>
          <w:color w:val="auto"/>
          <w:spacing w:val="-1"/>
          <w:position w:val="0"/>
          <w:sz w:val="24"/>
          <w:shd w:fill="auto" w:val="clear"/>
        </w:rPr>
        <w:t xml:space="preserve">Барышня-крестьянка</w:t>
      </w:r>
      <w:r>
        <w:rPr>
          <w:rFonts w:ascii="Times New Roman" w:hAnsi="Times New Roman" w:cs="Times New Roman" w:eastAsia="Times New Roman"/>
          <w:i/>
          <w:color w:val="auto"/>
          <w:spacing w:val="-1"/>
          <w:position w:val="0"/>
          <w:sz w:val="24"/>
          <w:shd w:fill="auto" w:val="clear"/>
        </w:rPr>
        <w:t xml:space="preserve">». </w:t>
      </w:r>
      <w:r>
        <w:rPr>
          <w:rFonts w:ascii="Times New Roman" w:hAnsi="Times New Roman" w:cs="Times New Roman" w:eastAsia="Times New Roman"/>
          <w:color w:val="auto"/>
          <w:spacing w:val="-1"/>
          <w:position w:val="0"/>
          <w:sz w:val="24"/>
          <w:shd w:fill="auto" w:val="clear"/>
        </w:rPr>
        <w:t xml:space="preserve">Сюжет и герои повести. Прием </w:t>
      </w:r>
      <w:r>
        <w:rPr>
          <w:rFonts w:ascii="Times New Roman" w:hAnsi="Times New Roman" w:cs="Times New Roman" w:eastAsia="Times New Roman"/>
          <w:color w:val="auto"/>
          <w:spacing w:val="0"/>
          <w:position w:val="0"/>
          <w:sz w:val="24"/>
          <w:shd w:fill="auto" w:val="clear"/>
        </w:rPr>
        <w:t xml:space="preserve">антитезы в сюжетной организации повести. Пародирование романтических тем и мотивов. Лицо и маска. Роль случая в композиции повести.</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 «</w:t>
      </w:r>
      <w:r>
        <w:rPr>
          <w:rFonts w:ascii="Times New Roman" w:hAnsi="Times New Roman" w:cs="Times New Roman" w:eastAsia="Times New Roman"/>
          <w:i/>
          <w:color w:val="auto"/>
          <w:spacing w:val="0"/>
          <w:position w:val="0"/>
          <w:sz w:val="24"/>
          <w:shd w:fill="auto" w:val="clear"/>
        </w:rPr>
        <w:t xml:space="preserve">Дубровский</w:t>
      </w:r>
      <w:r>
        <w:rPr>
          <w:rFonts w:ascii="Times New Roman" w:hAnsi="Times New Roman" w:cs="Times New Roman" w:eastAsia="Times New Roman"/>
          <w:i/>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Изображение русского барства. Дубровский-старший и Троекуров. Протест Владимира Дубровского против беззакония и несправедливости. Бунт крестьян. Осуждение произвола и деспотизма, защита чести, независимости личности. Романтическая история любви Владимира и Маши. Авторское отношение к героям.</w:t>
      </w:r>
    </w:p>
    <w:p>
      <w:pPr>
        <w:spacing w:before="0" w:after="0" w:line="240"/>
        <w:ind w:right="403" w:left="851" w:firstLine="0"/>
        <w:jc w:val="both"/>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Теория литературы. Эпитет, метафора, композиция (развитие понятий). Стихотворное послание (начальные представления).</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Михаил Юрьевич Лермонтов. Краткий рассказ о поэте </w:t>
      </w:r>
      <w:r>
        <w:rPr>
          <w:rFonts w:ascii="Times New Roman" w:hAnsi="Times New Roman" w:cs="Times New Roman" w:eastAsia="Times New Roman"/>
          <w:i/>
          <w:color w:val="auto"/>
          <w:spacing w:val="0"/>
          <w:position w:val="0"/>
          <w:sz w:val="24"/>
          <w:shd w:fill="auto" w:val="clear"/>
        </w:rPr>
        <w:t xml:space="preserve">«</w:t>
      </w:r>
      <w:r>
        <w:rPr>
          <w:rFonts w:ascii="Times New Roman" w:hAnsi="Times New Roman" w:cs="Times New Roman" w:eastAsia="Times New Roman"/>
          <w:i/>
          <w:color w:val="auto"/>
          <w:spacing w:val="0"/>
          <w:position w:val="0"/>
          <w:sz w:val="24"/>
          <w:shd w:fill="auto" w:val="clear"/>
        </w:rPr>
        <w:t xml:space="preserve">Тучи</w:t>
      </w:r>
      <w:r>
        <w:rPr>
          <w:rFonts w:ascii="Times New Roman" w:hAnsi="Times New Roman" w:cs="Times New Roman" w:eastAsia="Times New Roman"/>
          <w:i/>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Чувство одиночества и тоски, любовь поэта-изгнанника к оставляемой им Родине.  Прием сравнения как основа построения стихотворения. Особенности интонации.</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w:t>
      </w:r>
      <w:r>
        <w:rPr>
          <w:rFonts w:ascii="Times New Roman" w:hAnsi="Times New Roman" w:cs="Times New Roman" w:eastAsia="Times New Roman"/>
          <w:i/>
          <w:color w:val="auto"/>
          <w:spacing w:val="0"/>
          <w:position w:val="0"/>
          <w:sz w:val="24"/>
          <w:shd w:fill="auto" w:val="clear"/>
        </w:rPr>
        <w:t xml:space="preserve">Листок</w:t>
      </w:r>
      <w:r>
        <w:rPr>
          <w:rFonts w:ascii="Times New Roman" w:hAnsi="Times New Roman" w:cs="Times New Roman" w:eastAsia="Times New Roman"/>
          <w:i/>
          <w:color w:val="auto"/>
          <w:spacing w:val="0"/>
          <w:position w:val="0"/>
          <w:sz w:val="24"/>
          <w:shd w:fill="auto" w:val="clear"/>
        </w:rPr>
        <w:t xml:space="preserve">», «</w:t>
      </w:r>
      <w:r>
        <w:rPr>
          <w:rFonts w:ascii="Times New Roman" w:hAnsi="Times New Roman" w:cs="Times New Roman" w:eastAsia="Times New Roman"/>
          <w:i/>
          <w:color w:val="auto"/>
          <w:spacing w:val="0"/>
          <w:position w:val="0"/>
          <w:sz w:val="24"/>
          <w:shd w:fill="auto" w:val="clear"/>
        </w:rPr>
        <w:t xml:space="preserve">На севере диком...</w:t>
      </w:r>
      <w:r>
        <w:rPr>
          <w:rFonts w:ascii="Times New Roman" w:hAnsi="Times New Roman" w:cs="Times New Roman" w:eastAsia="Times New Roman"/>
          <w:i/>
          <w:color w:val="auto"/>
          <w:spacing w:val="0"/>
          <w:position w:val="0"/>
          <w:sz w:val="24"/>
          <w:shd w:fill="auto" w:val="clear"/>
        </w:rPr>
        <w:t xml:space="preserve">», «</w:t>
      </w:r>
      <w:r>
        <w:rPr>
          <w:rFonts w:ascii="Times New Roman" w:hAnsi="Times New Roman" w:cs="Times New Roman" w:eastAsia="Times New Roman"/>
          <w:i/>
          <w:color w:val="auto"/>
          <w:spacing w:val="0"/>
          <w:position w:val="0"/>
          <w:sz w:val="24"/>
          <w:shd w:fill="auto" w:val="clear"/>
        </w:rPr>
        <w:t xml:space="preserve">Утес</w:t>
      </w:r>
      <w:r>
        <w:rPr>
          <w:rFonts w:ascii="Times New Roman" w:hAnsi="Times New Roman" w:cs="Times New Roman" w:eastAsia="Times New Roman"/>
          <w:i/>
          <w:color w:val="auto"/>
          <w:spacing w:val="0"/>
          <w:position w:val="0"/>
          <w:sz w:val="24"/>
          <w:shd w:fill="auto" w:val="clear"/>
        </w:rPr>
        <w:t xml:space="preserve">», «</w:t>
      </w:r>
      <w:r>
        <w:rPr>
          <w:rFonts w:ascii="Times New Roman" w:hAnsi="Times New Roman" w:cs="Times New Roman" w:eastAsia="Times New Roman"/>
          <w:i/>
          <w:color w:val="auto"/>
          <w:spacing w:val="0"/>
          <w:position w:val="0"/>
          <w:sz w:val="24"/>
          <w:shd w:fill="auto" w:val="clear"/>
        </w:rPr>
        <w:t xml:space="preserve">Три пальмы</w:t>
      </w:r>
      <w:r>
        <w:rPr>
          <w:rFonts w:ascii="Times New Roman" w:hAnsi="Times New Roman" w:cs="Times New Roman" w:eastAsia="Times New Roman"/>
          <w:i/>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Тема красоты, гармонии человека с миром. Особенности сражения темы одиночества в лирике Лермонтова.</w:t>
      </w:r>
    </w:p>
    <w:p>
      <w:pPr>
        <w:spacing w:before="0" w:after="0" w:line="240"/>
        <w:ind w:right="403" w:left="851" w:firstLine="0"/>
        <w:jc w:val="both"/>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Теория литературы. Антитеза. Двусложные (ямб, хорей) и трехсложные (дактиль, амфибрахий, анапест) размеры стиха (начальные понятия). Поэтическая интонации (начальные представления).</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Иван Сергеевич Тургенев. Краткий рассказ о писателе.</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w:t>
      </w:r>
      <w:r>
        <w:rPr>
          <w:rFonts w:ascii="Times New Roman" w:hAnsi="Times New Roman" w:cs="Times New Roman" w:eastAsia="Times New Roman"/>
          <w:i/>
          <w:color w:val="auto"/>
          <w:spacing w:val="0"/>
          <w:position w:val="0"/>
          <w:sz w:val="24"/>
          <w:shd w:fill="auto" w:val="clear"/>
        </w:rPr>
        <w:t xml:space="preserve">Бежин луг</w:t>
      </w:r>
      <w:r>
        <w:rPr>
          <w:rFonts w:ascii="Times New Roman" w:hAnsi="Times New Roman" w:cs="Times New Roman" w:eastAsia="Times New Roman"/>
          <w:i/>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Сочувственное отношение к крестьянским детям. Портреты и рассказы мальчиков, их духовный мир. Пытливость, любознательность, впечатлительность. Роль картин природы в рассказе.</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Федор Иванович Тютчев. Рассказ о поэте.</w:t>
      </w:r>
    </w:p>
    <w:p>
      <w:pPr>
        <w:spacing w:before="0" w:after="0" w:line="240"/>
        <w:ind w:right="403" w:left="851" w:firstLine="0"/>
        <w:jc w:val="both"/>
        <w:rPr>
          <w:rFonts w:ascii="Times New Roman" w:hAnsi="Times New Roman" w:cs="Times New Roman" w:eastAsia="Times New Roman"/>
          <w:color w:val="auto"/>
          <w:spacing w:val="-2"/>
          <w:position w:val="0"/>
          <w:sz w:val="24"/>
          <w:shd w:fill="auto" w:val="clear"/>
        </w:rPr>
      </w:pPr>
      <w:r>
        <w:rPr>
          <w:rFonts w:ascii="Times New Roman" w:hAnsi="Times New Roman" w:cs="Times New Roman" w:eastAsia="Times New Roman"/>
          <w:color w:val="auto"/>
          <w:spacing w:val="-2"/>
          <w:position w:val="0"/>
          <w:sz w:val="24"/>
          <w:shd w:fill="auto" w:val="clear"/>
        </w:rPr>
        <w:t xml:space="preserve">Стихотворения </w:t>
      </w:r>
      <w:r>
        <w:rPr>
          <w:rFonts w:ascii="Times New Roman" w:hAnsi="Times New Roman" w:cs="Times New Roman" w:eastAsia="Times New Roman"/>
          <w:color w:val="auto"/>
          <w:spacing w:val="-2"/>
          <w:position w:val="0"/>
          <w:sz w:val="24"/>
          <w:shd w:fill="auto" w:val="clear"/>
        </w:rPr>
        <w:t xml:space="preserve">«</w:t>
      </w:r>
      <w:r>
        <w:rPr>
          <w:rFonts w:ascii="Times New Roman" w:hAnsi="Times New Roman" w:cs="Times New Roman" w:eastAsia="Times New Roman"/>
          <w:color w:val="auto"/>
          <w:spacing w:val="-2"/>
          <w:position w:val="0"/>
          <w:sz w:val="24"/>
          <w:shd w:fill="auto" w:val="clear"/>
        </w:rPr>
        <w:t xml:space="preserve">Листья</w:t>
      </w:r>
      <w:r>
        <w:rPr>
          <w:rFonts w:ascii="Times New Roman" w:hAnsi="Times New Roman" w:cs="Times New Roman" w:eastAsia="Times New Roman"/>
          <w:color w:val="auto"/>
          <w:spacing w:val="-2"/>
          <w:position w:val="0"/>
          <w:sz w:val="24"/>
          <w:shd w:fill="auto" w:val="clear"/>
        </w:rPr>
        <w:t xml:space="preserve">», «</w:t>
      </w:r>
      <w:r>
        <w:rPr>
          <w:rFonts w:ascii="Times New Roman" w:hAnsi="Times New Roman" w:cs="Times New Roman" w:eastAsia="Times New Roman"/>
          <w:color w:val="auto"/>
          <w:spacing w:val="-2"/>
          <w:position w:val="0"/>
          <w:sz w:val="24"/>
          <w:shd w:fill="auto" w:val="clear"/>
        </w:rPr>
        <w:t xml:space="preserve">Неохотно и несмело...</w:t>
      </w:r>
      <w:r>
        <w:rPr>
          <w:rFonts w:ascii="Times New Roman" w:hAnsi="Times New Roman" w:cs="Times New Roman" w:eastAsia="Times New Roman"/>
          <w:color w:val="auto"/>
          <w:spacing w:val="-2"/>
          <w:position w:val="0"/>
          <w:sz w:val="24"/>
          <w:shd w:fill="auto" w:val="clear"/>
        </w:rPr>
        <w:t xml:space="preserve">». </w:t>
      </w:r>
      <w:r>
        <w:rPr>
          <w:rFonts w:ascii="Times New Roman" w:hAnsi="Times New Roman" w:cs="Times New Roman" w:eastAsia="Times New Roman"/>
          <w:color w:val="auto"/>
          <w:spacing w:val="-2"/>
          <w:position w:val="0"/>
          <w:sz w:val="24"/>
          <w:shd w:fill="auto" w:val="clear"/>
        </w:rPr>
        <w:t xml:space="preserve">Передача сложных, переходных состояний природы, запечатлевающих противоречивые чувства в душе поэта. Сочетание космического масштаба и конкретных деталей в изображении природы. </w:t>
      </w:r>
      <w:r>
        <w:rPr>
          <w:rFonts w:ascii="Times New Roman" w:hAnsi="Times New Roman" w:cs="Times New Roman" w:eastAsia="Times New Roman"/>
          <w:color w:val="auto"/>
          <w:spacing w:val="-2"/>
          <w:position w:val="0"/>
          <w:sz w:val="24"/>
          <w:shd w:fill="auto" w:val="clear"/>
        </w:rPr>
        <w:t xml:space="preserve">«</w:t>
      </w:r>
      <w:r>
        <w:rPr>
          <w:rFonts w:ascii="Times New Roman" w:hAnsi="Times New Roman" w:cs="Times New Roman" w:eastAsia="Times New Roman"/>
          <w:color w:val="auto"/>
          <w:spacing w:val="-2"/>
          <w:position w:val="0"/>
          <w:sz w:val="24"/>
          <w:shd w:fill="auto" w:val="clear"/>
        </w:rPr>
        <w:t xml:space="preserve">Листья</w:t>
      </w:r>
      <w:r>
        <w:rPr>
          <w:rFonts w:ascii="Times New Roman" w:hAnsi="Times New Roman" w:cs="Times New Roman" w:eastAsia="Times New Roman"/>
          <w:color w:val="auto"/>
          <w:spacing w:val="-2"/>
          <w:position w:val="0"/>
          <w:sz w:val="24"/>
          <w:shd w:fill="auto" w:val="clear"/>
        </w:rPr>
        <w:t xml:space="preserve">» </w:t>
      </w:r>
      <w:r>
        <w:rPr>
          <w:rFonts w:ascii="Times New Roman" w:hAnsi="Times New Roman" w:cs="Times New Roman" w:eastAsia="Times New Roman"/>
          <w:color w:val="auto"/>
          <w:spacing w:val="-2"/>
          <w:position w:val="0"/>
          <w:sz w:val="24"/>
          <w:shd w:fill="auto" w:val="clear"/>
        </w:rPr>
        <w:t xml:space="preserve">—</w:t>
      </w:r>
      <w:r>
        <w:rPr>
          <w:rFonts w:ascii="Times New Roman" w:hAnsi="Times New Roman" w:cs="Times New Roman" w:eastAsia="Times New Roman"/>
          <w:color w:val="auto"/>
          <w:spacing w:val="-2"/>
          <w:position w:val="0"/>
          <w:sz w:val="24"/>
          <w:shd w:fill="auto" w:val="clear"/>
        </w:rPr>
        <w:t xml:space="preserve"> </w:t>
      </w:r>
      <w:r>
        <w:rPr>
          <w:rFonts w:ascii="Times New Roman" w:hAnsi="Times New Roman" w:cs="Times New Roman" w:eastAsia="Times New Roman"/>
          <w:color w:val="auto"/>
          <w:spacing w:val="-2"/>
          <w:position w:val="0"/>
          <w:sz w:val="24"/>
          <w:shd w:fill="auto" w:val="clear"/>
        </w:rPr>
        <w:t xml:space="preserve">символ краткой, но яркой жизни. </w:t>
      </w:r>
      <w:r>
        <w:rPr>
          <w:rFonts w:ascii="Times New Roman" w:hAnsi="Times New Roman" w:cs="Times New Roman" w:eastAsia="Times New Roman"/>
          <w:color w:val="auto"/>
          <w:spacing w:val="-2"/>
          <w:position w:val="0"/>
          <w:sz w:val="24"/>
          <w:shd w:fill="auto" w:val="clear"/>
        </w:rPr>
        <w:t xml:space="preserve">«</w:t>
      </w:r>
      <w:r>
        <w:rPr>
          <w:rFonts w:ascii="Times New Roman" w:hAnsi="Times New Roman" w:cs="Times New Roman" w:eastAsia="Times New Roman"/>
          <w:color w:val="auto"/>
          <w:spacing w:val="-2"/>
          <w:position w:val="0"/>
          <w:sz w:val="24"/>
          <w:shd w:fill="auto" w:val="clear"/>
        </w:rPr>
        <w:t xml:space="preserve">С поляны коршун поднялся...</w:t>
      </w:r>
      <w:r>
        <w:rPr>
          <w:rFonts w:ascii="Times New Roman" w:hAnsi="Times New Roman" w:cs="Times New Roman" w:eastAsia="Times New Roman"/>
          <w:color w:val="auto"/>
          <w:spacing w:val="-2"/>
          <w:position w:val="0"/>
          <w:sz w:val="24"/>
          <w:shd w:fill="auto" w:val="clear"/>
        </w:rPr>
        <w:t xml:space="preserve">». </w:t>
      </w:r>
      <w:r>
        <w:rPr>
          <w:rFonts w:ascii="Times New Roman" w:hAnsi="Times New Roman" w:cs="Times New Roman" w:eastAsia="Times New Roman"/>
          <w:color w:val="auto"/>
          <w:spacing w:val="-2"/>
          <w:position w:val="0"/>
          <w:sz w:val="24"/>
          <w:shd w:fill="auto" w:val="clear"/>
        </w:rPr>
        <w:t xml:space="preserve">Противопоставление судеб человека и коршуна: свободный полет коршуна и земная обреченность человека.</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Афанасий Афанасьевич Фет. Рассказ о поэте.</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Стихотворения: </w:t>
      </w:r>
      <w:r>
        <w:rPr>
          <w:rFonts w:ascii="Times New Roman" w:hAnsi="Times New Roman" w:cs="Times New Roman" w:eastAsia="Times New Roman"/>
          <w:i/>
          <w:color w:val="auto"/>
          <w:spacing w:val="0"/>
          <w:position w:val="0"/>
          <w:sz w:val="24"/>
          <w:shd w:fill="auto" w:val="clear"/>
        </w:rPr>
        <w:t xml:space="preserve">«</w:t>
      </w:r>
      <w:r>
        <w:rPr>
          <w:rFonts w:ascii="Times New Roman" w:hAnsi="Times New Roman" w:cs="Times New Roman" w:eastAsia="Times New Roman"/>
          <w:i/>
          <w:color w:val="auto"/>
          <w:spacing w:val="0"/>
          <w:position w:val="0"/>
          <w:sz w:val="24"/>
          <w:shd w:fill="auto" w:val="clear"/>
        </w:rPr>
        <w:t xml:space="preserve">Ель рукавом мне тропинку завесила...</w:t>
      </w:r>
      <w:r>
        <w:rPr>
          <w:rFonts w:ascii="Times New Roman" w:hAnsi="Times New Roman" w:cs="Times New Roman" w:eastAsia="Times New Roman"/>
          <w:i/>
          <w:color w:val="auto"/>
          <w:spacing w:val="0"/>
          <w:position w:val="0"/>
          <w:sz w:val="24"/>
          <w:shd w:fill="auto" w:val="clear"/>
        </w:rPr>
        <w:t xml:space="preserve">», «</w:t>
      </w:r>
      <w:r>
        <w:rPr>
          <w:rFonts w:ascii="Times New Roman" w:hAnsi="Times New Roman" w:cs="Times New Roman" w:eastAsia="Times New Roman"/>
          <w:i/>
          <w:color w:val="auto"/>
          <w:spacing w:val="0"/>
          <w:position w:val="0"/>
          <w:sz w:val="24"/>
          <w:shd w:fill="auto" w:val="clear"/>
        </w:rPr>
        <w:t xml:space="preserve">Опять незримые усилья...</w:t>
      </w:r>
      <w:r>
        <w:rPr>
          <w:rFonts w:ascii="Times New Roman" w:hAnsi="Times New Roman" w:cs="Times New Roman" w:eastAsia="Times New Roman"/>
          <w:i/>
          <w:color w:val="auto"/>
          <w:spacing w:val="0"/>
          <w:position w:val="0"/>
          <w:sz w:val="24"/>
          <w:shd w:fill="auto" w:val="clear"/>
        </w:rPr>
        <w:t xml:space="preserve">», «</w:t>
      </w:r>
      <w:r>
        <w:rPr>
          <w:rFonts w:ascii="Times New Roman" w:hAnsi="Times New Roman" w:cs="Times New Roman" w:eastAsia="Times New Roman"/>
          <w:i/>
          <w:color w:val="auto"/>
          <w:spacing w:val="0"/>
          <w:position w:val="0"/>
          <w:sz w:val="24"/>
          <w:shd w:fill="auto" w:val="clear"/>
        </w:rPr>
        <w:t xml:space="preserve">Еще майская ночь</w:t>
      </w:r>
      <w:r>
        <w:rPr>
          <w:rFonts w:ascii="Times New Roman" w:hAnsi="Times New Roman" w:cs="Times New Roman" w:eastAsia="Times New Roman"/>
          <w:i/>
          <w:color w:val="auto"/>
          <w:spacing w:val="0"/>
          <w:position w:val="0"/>
          <w:sz w:val="24"/>
          <w:shd w:fill="auto" w:val="clear"/>
        </w:rPr>
        <w:t xml:space="preserve">», </w:t>
      </w:r>
      <w:r>
        <w:rPr>
          <w:rFonts w:ascii="Times New Roman" w:hAnsi="Times New Roman" w:cs="Times New Roman" w:eastAsia="Times New Roman"/>
          <w:i/>
          <w:color w:val="auto"/>
          <w:spacing w:val="-2"/>
          <w:position w:val="0"/>
          <w:sz w:val="24"/>
          <w:shd w:fill="auto" w:val="clear"/>
        </w:rPr>
        <w:t xml:space="preserve">«</w:t>
      </w:r>
      <w:r>
        <w:rPr>
          <w:rFonts w:ascii="Times New Roman" w:hAnsi="Times New Roman" w:cs="Times New Roman" w:eastAsia="Times New Roman"/>
          <w:i/>
          <w:color w:val="auto"/>
          <w:spacing w:val="-2"/>
          <w:position w:val="0"/>
          <w:sz w:val="24"/>
          <w:shd w:fill="auto" w:val="clear"/>
        </w:rPr>
        <w:t xml:space="preserve">Учись у них </w:t>
      </w:r>
      <w:r>
        <w:rPr>
          <w:rFonts w:ascii="Times New Roman" w:hAnsi="Times New Roman" w:cs="Times New Roman" w:eastAsia="Times New Roman"/>
          <w:color w:val="auto"/>
          <w:spacing w:val="-2"/>
          <w:position w:val="0"/>
          <w:sz w:val="24"/>
          <w:shd w:fill="auto" w:val="clear"/>
        </w:rPr>
        <w:t xml:space="preserve">—</w:t>
      </w:r>
      <w:r>
        <w:rPr>
          <w:rFonts w:ascii="Times New Roman" w:hAnsi="Times New Roman" w:cs="Times New Roman" w:eastAsia="Times New Roman"/>
          <w:color w:val="auto"/>
          <w:spacing w:val="-2"/>
          <w:position w:val="0"/>
          <w:sz w:val="24"/>
          <w:shd w:fill="auto" w:val="clear"/>
        </w:rPr>
        <w:t xml:space="preserve"> </w:t>
      </w:r>
      <w:r>
        <w:rPr>
          <w:rFonts w:ascii="Times New Roman" w:hAnsi="Times New Roman" w:cs="Times New Roman" w:eastAsia="Times New Roman"/>
          <w:color w:val="auto"/>
          <w:spacing w:val="-2"/>
          <w:position w:val="0"/>
          <w:sz w:val="24"/>
          <w:shd w:fill="auto" w:val="clear"/>
        </w:rPr>
        <w:t xml:space="preserve">у </w:t>
      </w:r>
      <w:r>
        <w:rPr>
          <w:rFonts w:ascii="Times New Roman" w:hAnsi="Times New Roman" w:cs="Times New Roman" w:eastAsia="Times New Roman"/>
          <w:i/>
          <w:color w:val="auto"/>
          <w:spacing w:val="-2"/>
          <w:position w:val="0"/>
          <w:sz w:val="24"/>
          <w:shd w:fill="auto" w:val="clear"/>
        </w:rPr>
        <w:t xml:space="preserve">дуба, у березы...</w:t>
      </w:r>
      <w:r>
        <w:rPr>
          <w:rFonts w:ascii="Times New Roman" w:hAnsi="Times New Roman" w:cs="Times New Roman" w:eastAsia="Times New Roman"/>
          <w:i/>
          <w:color w:val="auto"/>
          <w:spacing w:val="-2"/>
          <w:position w:val="0"/>
          <w:sz w:val="24"/>
          <w:shd w:fill="auto" w:val="clear"/>
        </w:rPr>
        <w:t xml:space="preserve">». </w:t>
      </w:r>
      <w:r>
        <w:rPr>
          <w:rFonts w:ascii="Times New Roman" w:hAnsi="Times New Roman" w:cs="Times New Roman" w:eastAsia="Times New Roman"/>
          <w:color w:val="auto"/>
          <w:spacing w:val="-2"/>
          <w:position w:val="0"/>
          <w:sz w:val="24"/>
          <w:shd w:fill="auto" w:val="clear"/>
        </w:rPr>
        <w:t xml:space="preserve">Жизнеутверждающее </w:t>
      </w:r>
      <w:r>
        <w:rPr>
          <w:rFonts w:ascii="Times New Roman" w:hAnsi="Times New Roman" w:cs="Times New Roman" w:eastAsia="Times New Roman"/>
          <w:color w:val="auto"/>
          <w:spacing w:val="0"/>
          <w:position w:val="0"/>
          <w:sz w:val="24"/>
          <w:shd w:fill="auto" w:val="clear"/>
        </w:rPr>
        <w:t xml:space="preserve">начало в лирике Фета. Природа как воплощение прекрасного. Эстетизация конкретной детали. Чувственный характер лирики и ее утонченный психологизм. Мимолетное и неуловимое как черты изображения природы. Переплетение и взаимодействие тем природы и любви. Природа как естественный мир истинной красоты, служащий прообразом для искусства. Гармоничность и музыкальность поэтической речи Фета. Краски и звуки в пейзажной лирике.</w:t>
      </w:r>
    </w:p>
    <w:p>
      <w:pPr>
        <w:spacing w:before="0" w:after="0" w:line="240"/>
        <w:ind w:right="403" w:left="851" w:firstLine="0"/>
        <w:jc w:val="both"/>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Теория литературы. Пейзажная лирика (развитие понятия).</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2"/>
          <w:position w:val="0"/>
          <w:sz w:val="24"/>
          <w:shd w:fill="auto" w:val="clear"/>
        </w:rPr>
        <w:t xml:space="preserve">Николай Алексеевич Некрасов. Краткий рассказ о жиз</w:t>
      </w:r>
      <w:r>
        <w:rPr>
          <w:rFonts w:ascii="Times New Roman" w:hAnsi="Times New Roman" w:cs="Times New Roman" w:eastAsia="Times New Roman"/>
          <w:color w:val="auto"/>
          <w:spacing w:val="0"/>
          <w:position w:val="0"/>
          <w:sz w:val="24"/>
          <w:shd w:fill="auto" w:val="clear"/>
        </w:rPr>
        <w:t xml:space="preserve">ни поэта.</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Историческая поэма </w:t>
      </w:r>
      <w:r>
        <w:rPr>
          <w:rFonts w:ascii="Times New Roman" w:hAnsi="Times New Roman" w:cs="Times New Roman" w:eastAsia="Times New Roman"/>
          <w:i/>
          <w:color w:val="auto"/>
          <w:spacing w:val="0"/>
          <w:position w:val="0"/>
          <w:sz w:val="24"/>
          <w:shd w:fill="auto" w:val="clear"/>
        </w:rPr>
        <w:t xml:space="preserve">«</w:t>
      </w:r>
      <w:r>
        <w:rPr>
          <w:rFonts w:ascii="Times New Roman" w:hAnsi="Times New Roman" w:cs="Times New Roman" w:eastAsia="Times New Roman"/>
          <w:i/>
          <w:color w:val="auto"/>
          <w:spacing w:val="0"/>
          <w:position w:val="0"/>
          <w:sz w:val="24"/>
          <w:shd w:fill="auto" w:val="clear"/>
        </w:rPr>
        <w:t xml:space="preserve">Дедушка</w:t>
      </w:r>
      <w:r>
        <w:rPr>
          <w:rFonts w:ascii="Times New Roman" w:hAnsi="Times New Roman" w:cs="Times New Roman" w:eastAsia="Times New Roman"/>
          <w:i/>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Изображение декабриста в поэзии. Героизация декабристской темы и поэтизация христианской жертвенности в исторической поэме.</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w:t>
      </w:r>
      <w:r>
        <w:rPr>
          <w:rFonts w:ascii="Times New Roman" w:hAnsi="Times New Roman" w:cs="Times New Roman" w:eastAsia="Times New Roman"/>
          <w:i/>
          <w:color w:val="auto"/>
          <w:spacing w:val="0"/>
          <w:position w:val="0"/>
          <w:sz w:val="24"/>
          <w:shd w:fill="auto" w:val="clear"/>
        </w:rPr>
        <w:t xml:space="preserve">Железная дорога</w:t>
      </w:r>
      <w:r>
        <w:rPr>
          <w:rFonts w:ascii="Times New Roman" w:hAnsi="Times New Roman" w:cs="Times New Roman" w:eastAsia="Times New Roman"/>
          <w:i/>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Картины подневольного труда. Народ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созидатель духовных и материальных ценностей. Мечта поэта 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прекрасной поре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 жизни народа. Своеобразие композиции стихотворения. Роль пейзажа. Значение эпиграфа. Сочетание реальных и фантастических картин. Диалог-спор. Значение риторических вопросов в стихотворении.</w:t>
      </w:r>
    </w:p>
    <w:p>
      <w:pPr>
        <w:spacing w:before="0" w:after="0" w:line="240"/>
        <w:ind w:right="403" w:left="851" w:firstLine="0"/>
        <w:jc w:val="both"/>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Теория литературы. Стихотворные размеры (закрепление понятия). Диалог. Строфа (начальные представления).</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Николай Семенович Лесков. Краткий рассказ о писателе.</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i/>
          <w:color w:val="auto"/>
          <w:spacing w:val="-1"/>
          <w:position w:val="0"/>
          <w:sz w:val="24"/>
          <w:shd w:fill="auto" w:val="clear"/>
        </w:rPr>
        <w:t xml:space="preserve">«</w:t>
      </w:r>
      <w:r>
        <w:rPr>
          <w:rFonts w:ascii="Times New Roman" w:hAnsi="Times New Roman" w:cs="Times New Roman" w:eastAsia="Times New Roman"/>
          <w:i/>
          <w:color w:val="auto"/>
          <w:spacing w:val="-1"/>
          <w:position w:val="0"/>
          <w:sz w:val="24"/>
          <w:shd w:fill="auto" w:val="clear"/>
        </w:rPr>
        <w:t xml:space="preserve">Левша</w:t>
      </w:r>
      <w:r>
        <w:rPr>
          <w:rFonts w:ascii="Times New Roman" w:hAnsi="Times New Roman" w:cs="Times New Roman" w:eastAsia="Times New Roman"/>
          <w:i/>
          <w:color w:val="auto"/>
          <w:spacing w:val="-1"/>
          <w:position w:val="0"/>
          <w:sz w:val="24"/>
          <w:shd w:fill="auto" w:val="clear"/>
        </w:rPr>
        <w:t xml:space="preserve">». </w:t>
      </w:r>
      <w:r>
        <w:rPr>
          <w:rFonts w:ascii="Times New Roman" w:hAnsi="Times New Roman" w:cs="Times New Roman" w:eastAsia="Times New Roman"/>
          <w:color w:val="auto"/>
          <w:spacing w:val="-1"/>
          <w:position w:val="0"/>
          <w:sz w:val="24"/>
          <w:shd w:fill="auto" w:val="clear"/>
        </w:rPr>
        <w:t xml:space="preserve">Гордость писателя за народ, его трудолюбие, </w:t>
      </w:r>
      <w:r>
        <w:rPr>
          <w:rFonts w:ascii="Times New Roman" w:hAnsi="Times New Roman" w:cs="Times New Roman" w:eastAsia="Times New Roman"/>
          <w:color w:val="auto"/>
          <w:spacing w:val="0"/>
          <w:position w:val="0"/>
          <w:sz w:val="24"/>
          <w:shd w:fill="auto" w:val="clear"/>
        </w:rPr>
        <w:t xml:space="preserve">талантливость, патриотизм. Горькое чувство от его униженности и бесправия. Едкая насмешка над царскими чиновниками. Особенности языка произведения. Комический эффект, создаваемый игрой слов, народной этимологией. Сказовая форма повествования. Рассказ </w:t>
      </w:r>
      <w:r>
        <w:rPr>
          <w:rFonts w:ascii="Times New Roman" w:hAnsi="Times New Roman" w:cs="Times New Roman" w:eastAsia="Times New Roman"/>
          <w:color w:val="auto"/>
          <w:spacing w:val="-3"/>
          <w:position w:val="0"/>
          <w:sz w:val="24"/>
          <w:shd w:fill="auto" w:val="clear"/>
        </w:rPr>
        <w:t xml:space="preserve">«</w:t>
      </w:r>
      <w:r>
        <w:rPr>
          <w:rFonts w:ascii="Times New Roman" w:hAnsi="Times New Roman" w:cs="Times New Roman" w:eastAsia="Times New Roman"/>
          <w:color w:val="auto"/>
          <w:spacing w:val="-3"/>
          <w:position w:val="0"/>
          <w:sz w:val="24"/>
          <w:shd w:fill="auto" w:val="clear"/>
        </w:rPr>
        <w:t xml:space="preserve">Человек на </w:t>
      </w:r>
      <w:r>
        <w:rPr>
          <w:rFonts w:ascii="Times New Roman" w:hAnsi="Times New Roman" w:cs="Times New Roman" w:eastAsia="Times New Roman"/>
          <w:color w:val="auto"/>
          <w:spacing w:val="0"/>
          <w:position w:val="0"/>
          <w:sz w:val="24"/>
          <w:shd w:fill="auto" w:val="clear"/>
        </w:rPr>
        <w:t xml:space="preserve">часах</w:t>
      </w:r>
      <w:r>
        <w:rPr>
          <w:rFonts w:ascii="Times New Roman" w:hAnsi="Times New Roman" w:cs="Times New Roman" w:eastAsia="Times New Roman"/>
          <w:color w:val="auto"/>
          <w:spacing w:val="0"/>
          <w:position w:val="0"/>
          <w:sz w:val="24"/>
          <w:shd w:fill="auto" w:val="clear"/>
        </w:rPr>
        <w:t xml:space="preserve">»</w:t>
      </w:r>
    </w:p>
    <w:p>
      <w:pPr>
        <w:spacing w:before="0" w:after="0" w:line="240"/>
        <w:ind w:right="403" w:left="851" w:firstLine="0"/>
        <w:jc w:val="both"/>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Теория литературы. Сказ как форма повествования (начальные представления). Ирония (начальные представления).</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Антон Павлович Чехов. Краткий рассказ о писателе.</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i/>
          <w:color w:val="auto"/>
          <w:spacing w:val="-1"/>
          <w:position w:val="0"/>
          <w:sz w:val="24"/>
          <w:shd w:fill="auto" w:val="clear"/>
        </w:rPr>
        <w:t xml:space="preserve">«</w:t>
      </w:r>
      <w:r>
        <w:rPr>
          <w:rFonts w:ascii="Times New Roman" w:hAnsi="Times New Roman" w:cs="Times New Roman" w:eastAsia="Times New Roman"/>
          <w:i/>
          <w:color w:val="auto"/>
          <w:spacing w:val="-1"/>
          <w:position w:val="0"/>
          <w:sz w:val="24"/>
          <w:shd w:fill="auto" w:val="clear"/>
        </w:rPr>
        <w:t xml:space="preserve">Толстый и тонкий</w:t>
      </w:r>
      <w:r>
        <w:rPr>
          <w:rFonts w:ascii="Times New Roman" w:hAnsi="Times New Roman" w:cs="Times New Roman" w:eastAsia="Times New Roman"/>
          <w:i/>
          <w:color w:val="auto"/>
          <w:spacing w:val="-1"/>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Смерть чиновника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1"/>
          <w:position w:val="0"/>
          <w:sz w:val="24"/>
          <w:shd w:fill="auto" w:val="clear"/>
        </w:rPr>
        <w:t xml:space="preserve">Речь героев как источник юмора. </w:t>
      </w:r>
      <w:r>
        <w:rPr>
          <w:rFonts w:ascii="Times New Roman" w:hAnsi="Times New Roman" w:cs="Times New Roman" w:eastAsia="Times New Roman"/>
          <w:color w:val="auto"/>
          <w:spacing w:val="0"/>
          <w:position w:val="0"/>
          <w:sz w:val="24"/>
          <w:shd w:fill="auto" w:val="clear"/>
        </w:rPr>
        <w:t xml:space="preserve">Юмористическая ситуация. Разоблачение лицемерия. Роль художественной детали.</w:t>
      </w:r>
    </w:p>
    <w:p>
      <w:pPr>
        <w:spacing w:before="0" w:after="0" w:line="240"/>
        <w:ind w:right="403" w:left="851" w:firstLine="0"/>
        <w:jc w:val="both"/>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Теория   литературы. Юмор (развитие понятия).</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Родная природа в стихотворениях русских поэтов</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Я. Полонский. </w:t>
      </w:r>
      <w:r>
        <w:rPr>
          <w:rFonts w:ascii="Times New Roman" w:hAnsi="Times New Roman" w:cs="Times New Roman" w:eastAsia="Times New Roman"/>
          <w:i/>
          <w:color w:val="auto"/>
          <w:spacing w:val="0"/>
          <w:position w:val="0"/>
          <w:sz w:val="24"/>
          <w:shd w:fill="auto" w:val="clear"/>
        </w:rPr>
        <w:t xml:space="preserve">«</w:t>
      </w:r>
      <w:r>
        <w:rPr>
          <w:rFonts w:ascii="Times New Roman" w:hAnsi="Times New Roman" w:cs="Times New Roman" w:eastAsia="Times New Roman"/>
          <w:i/>
          <w:color w:val="auto"/>
          <w:spacing w:val="0"/>
          <w:position w:val="0"/>
          <w:sz w:val="24"/>
          <w:shd w:fill="auto" w:val="clear"/>
        </w:rPr>
        <w:t xml:space="preserve">По горам две хмурых тучи...</w:t>
      </w:r>
      <w:r>
        <w:rPr>
          <w:rFonts w:ascii="Times New Roman" w:hAnsi="Times New Roman" w:cs="Times New Roman" w:eastAsia="Times New Roman"/>
          <w:i/>
          <w:color w:val="auto"/>
          <w:spacing w:val="0"/>
          <w:position w:val="0"/>
          <w:sz w:val="24"/>
          <w:shd w:fill="auto" w:val="clear"/>
        </w:rPr>
        <w:t xml:space="preserve">», «</w:t>
      </w:r>
      <w:r>
        <w:rPr>
          <w:rFonts w:ascii="Times New Roman" w:hAnsi="Times New Roman" w:cs="Times New Roman" w:eastAsia="Times New Roman"/>
          <w:i/>
          <w:color w:val="auto"/>
          <w:spacing w:val="0"/>
          <w:position w:val="0"/>
          <w:sz w:val="24"/>
          <w:shd w:fill="auto" w:val="clear"/>
        </w:rPr>
        <w:t xml:space="preserve">Посмотри, какая мгла...</w:t>
      </w:r>
      <w:r>
        <w:rPr>
          <w:rFonts w:ascii="Times New Roman" w:hAnsi="Times New Roman" w:cs="Times New Roman" w:eastAsia="Times New Roman"/>
          <w:i/>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Е. Баратынский. </w:t>
      </w:r>
      <w:r>
        <w:rPr>
          <w:rFonts w:ascii="Times New Roman" w:hAnsi="Times New Roman" w:cs="Times New Roman" w:eastAsia="Times New Roman"/>
          <w:i/>
          <w:color w:val="auto"/>
          <w:spacing w:val="0"/>
          <w:position w:val="0"/>
          <w:sz w:val="24"/>
          <w:shd w:fill="auto" w:val="clear"/>
        </w:rPr>
        <w:t xml:space="preserve">«</w:t>
      </w:r>
      <w:r>
        <w:rPr>
          <w:rFonts w:ascii="Times New Roman" w:hAnsi="Times New Roman" w:cs="Times New Roman" w:eastAsia="Times New Roman"/>
          <w:i/>
          <w:color w:val="auto"/>
          <w:spacing w:val="0"/>
          <w:position w:val="0"/>
          <w:sz w:val="24"/>
          <w:shd w:fill="auto" w:val="clear"/>
        </w:rPr>
        <w:t xml:space="preserve">Весна, весна! Как воздух чист...</w:t>
      </w:r>
      <w:r>
        <w:rPr>
          <w:rFonts w:ascii="Times New Roman" w:hAnsi="Times New Roman" w:cs="Times New Roman" w:eastAsia="Times New Roman"/>
          <w:i/>
          <w:color w:val="auto"/>
          <w:spacing w:val="0"/>
          <w:position w:val="0"/>
          <w:sz w:val="24"/>
          <w:shd w:fill="auto" w:val="clear"/>
        </w:rPr>
        <w:t xml:space="preserve">», «</w:t>
      </w:r>
      <w:r>
        <w:rPr>
          <w:rFonts w:ascii="Times New Roman" w:hAnsi="Times New Roman" w:cs="Times New Roman" w:eastAsia="Times New Roman"/>
          <w:i/>
          <w:color w:val="auto"/>
          <w:spacing w:val="0"/>
          <w:position w:val="0"/>
          <w:sz w:val="24"/>
          <w:shd w:fill="auto" w:val="clear"/>
        </w:rPr>
        <w:t xml:space="preserve">Чудный град..</w:t>
      </w:r>
      <w:r>
        <w:rPr>
          <w:rFonts w:ascii="Times New Roman" w:hAnsi="Times New Roman" w:cs="Times New Roman" w:eastAsia="Times New Roman"/>
          <w:i/>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А. Толстой. </w:t>
      </w:r>
      <w:r>
        <w:rPr>
          <w:rFonts w:ascii="Times New Roman" w:hAnsi="Times New Roman" w:cs="Times New Roman" w:eastAsia="Times New Roman"/>
          <w:i/>
          <w:color w:val="auto"/>
          <w:spacing w:val="0"/>
          <w:position w:val="0"/>
          <w:sz w:val="24"/>
          <w:shd w:fill="auto" w:val="clear"/>
        </w:rPr>
        <w:t xml:space="preserve">«</w:t>
      </w:r>
      <w:r>
        <w:rPr>
          <w:rFonts w:ascii="Times New Roman" w:hAnsi="Times New Roman" w:cs="Times New Roman" w:eastAsia="Times New Roman"/>
          <w:i/>
          <w:color w:val="auto"/>
          <w:spacing w:val="0"/>
          <w:position w:val="0"/>
          <w:sz w:val="24"/>
          <w:shd w:fill="auto" w:val="clear"/>
        </w:rPr>
        <w:t xml:space="preserve">Где гнутся над нутом лозы...</w:t>
      </w:r>
      <w:r>
        <w:rPr>
          <w:rFonts w:ascii="Times New Roman" w:hAnsi="Times New Roman" w:cs="Times New Roman" w:eastAsia="Times New Roman"/>
          <w:i/>
          <w:color w:val="auto"/>
          <w:spacing w:val="0"/>
          <w:position w:val="0"/>
          <w:sz w:val="24"/>
          <w:shd w:fill="auto" w:val="clear"/>
        </w:rPr>
        <w:t xml:space="preserve">».</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Выражение переживаний и мироощущения в стихотворениях о родной природе. Художественные средства, передающие различные состояния в пейзажной лирике.</w:t>
      </w:r>
    </w:p>
    <w:p>
      <w:pPr>
        <w:spacing w:before="0" w:after="0" w:line="240"/>
        <w:ind w:right="403" w:left="851" w:firstLine="0"/>
        <w:jc w:val="both"/>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Теория литературы. Лирика как род литературы развитие представления).</w:t>
      </w:r>
    </w:p>
    <w:p>
      <w:pPr>
        <w:spacing w:before="0" w:after="0" w:line="240"/>
        <w:ind w:right="403" w:left="851"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ИЗ РУССКОЙ ЛИТЕРАТУРЫ XX ВЕКА</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2"/>
          <w:position w:val="0"/>
          <w:sz w:val="24"/>
          <w:shd w:fill="auto" w:val="clear"/>
        </w:rPr>
        <w:t xml:space="preserve">Андрей Платонович Платонов. Краткий рассказ о писат</w:t>
      </w:r>
      <w:r>
        <w:rPr>
          <w:rFonts w:ascii="Times New Roman" w:hAnsi="Times New Roman" w:cs="Times New Roman" w:eastAsia="Times New Roman"/>
          <w:color w:val="auto"/>
          <w:spacing w:val="0"/>
          <w:position w:val="0"/>
          <w:sz w:val="24"/>
          <w:shd w:fill="auto" w:val="clear"/>
        </w:rPr>
        <w:t xml:space="preserve">еле.</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w:t>
      </w:r>
      <w:r>
        <w:rPr>
          <w:rFonts w:ascii="Times New Roman" w:hAnsi="Times New Roman" w:cs="Times New Roman" w:eastAsia="Times New Roman"/>
          <w:i/>
          <w:color w:val="auto"/>
          <w:spacing w:val="0"/>
          <w:position w:val="0"/>
          <w:sz w:val="24"/>
          <w:shd w:fill="auto" w:val="clear"/>
        </w:rPr>
        <w:t xml:space="preserve">Неизвестный цветок</w:t>
      </w:r>
      <w:r>
        <w:rPr>
          <w:rFonts w:ascii="Times New Roman" w:hAnsi="Times New Roman" w:cs="Times New Roman" w:eastAsia="Times New Roman"/>
          <w:i/>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Прекрасное вокруг нас.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Ни на кого не похожие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герои А. Платонова.</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2"/>
          <w:position w:val="0"/>
          <w:sz w:val="24"/>
          <w:shd w:fill="auto" w:val="clear"/>
        </w:rPr>
        <w:t xml:space="preserve">Александр Степанович Грин. Краткий рассказ о писателе.</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w:t>
      </w:r>
      <w:r>
        <w:rPr>
          <w:rFonts w:ascii="Times New Roman" w:hAnsi="Times New Roman" w:cs="Times New Roman" w:eastAsia="Times New Roman"/>
          <w:i/>
          <w:color w:val="auto"/>
          <w:spacing w:val="0"/>
          <w:position w:val="0"/>
          <w:sz w:val="24"/>
          <w:shd w:fill="auto" w:val="clear"/>
        </w:rPr>
        <w:t xml:space="preserve">Алые паруса</w:t>
      </w:r>
      <w:r>
        <w:rPr>
          <w:rFonts w:ascii="Times New Roman" w:hAnsi="Times New Roman" w:cs="Times New Roman" w:eastAsia="Times New Roman"/>
          <w:i/>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Жестокая реальность и романтическая мечта в повести. Душевная чистота главных героев. Отношение автора к героям.</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1"/>
          <w:position w:val="0"/>
          <w:sz w:val="24"/>
          <w:shd w:fill="auto" w:val="clear"/>
        </w:rPr>
        <w:t xml:space="preserve">Михаил Михайлович Пришвин. Краткий рассказ о пи</w:t>
      </w:r>
      <w:r>
        <w:rPr>
          <w:rFonts w:ascii="Times New Roman" w:hAnsi="Times New Roman" w:cs="Times New Roman" w:eastAsia="Times New Roman"/>
          <w:color w:val="auto"/>
          <w:spacing w:val="0"/>
          <w:position w:val="0"/>
          <w:sz w:val="24"/>
          <w:shd w:fill="auto" w:val="clear"/>
        </w:rPr>
        <w:t xml:space="preserve">сателе.</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i/>
          <w:color w:val="auto"/>
          <w:spacing w:val="-2"/>
          <w:position w:val="0"/>
          <w:sz w:val="24"/>
          <w:shd w:fill="auto" w:val="clear"/>
        </w:rPr>
        <w:t xml:space="preserve">«</w:t>
      </w:r>
      <w:r>
        <w:rPr>
          <w:rFonts w:ascii="Times New Roman" w:hAnsi="Times New Roman" w:cs="Times New Roman" w:eastAsia="Times New Roman"/>
          <w:i/>
          <w:color w:val="auto"/>
          <w:spacing w:val="-2"/>
          <w:position w:val="0"/>
          <w:sz w:val="24"/>
          <w:shd w:fill="auto" w:val="clear"/>
        </w:rPr>
        <w:t xml:space="preserve">Кладовая солнца</w:t>
      </w:r>
      <w:r>
        <w:rPr>
          <w:rFonts w:ascii="Times New Roman" w:hAnsi="Times New Roman" w:cs="Times New Roman" w:eastAsia="Times New Roman"/>
          <w:i/>
          <w:color w:val="auto"/>
          <w:spacing w:val="-2"/>
          <w:position w:val="0"/>
          <w:sz w:val="24"/>
          <w:shd w:fill="auto" w:val="clear"/>
        </w:rPr>
        <w:t xml:space="preserve">». </w:t>
      </w:r>
      <w:r>
        <w:rPr>
          <w:rFonts w:ascii="Times New Roman" w:hAnsi="Times New Roman" w:cs="Times New Roman" w:eastAsia="Times New Roman"/>
          <w:color w:val="auto"/>
          <w:spacing w:val="-2"/>
          <w:position w:val="0"/>
          <w:sz w:val="24"/>
          <w:shd w:fill="auto" w:val="clear"/>
        </w:rPr>
        <w:t xml:space="preserve">Вера писателя в человека, доброго и </w:t>
      </w:r>
      <w:r>
        <w:rPr>
          <w:rFonts w:ascii="Times New Roman" w:hAnsi="Times New Roman" w:cs="Times New Roman" w:eastAsia="Times New Roman"/>
          <w:color w:val="auto"/>
          <w:spacing w:val="0"/>
          <w:position w:val="0"/>
          <w:sz w:val="24"/>
          <w:shd w:fill="auto" w:val="clear"/>
        </w:rPr>
        <w:t xml:space="preserve">мудрого хозяина природы. Нравственная суть взаимоотношений Насти и Митраши. Одухотворение природы, ее участие в судьбе героев. Смысл рассказа о ели и сосне, растущих вместе. Сказка и быль в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Кладовой солнца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Смысл названия произведения.</w:t>
      </w:r>
    </w:p>
    <w:p>
      <w:pPr>
        <w:spacing w:before="0" w:after="0" w:line="240"/>
        <w:ind w:right="403" w:left="851" w:firstLine="0"/>
        <w:jc w:val="both"/>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Теория литературы. Символическое содержание пейзажных образов.</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Произведения о Великой Отечественной войне</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3"/>
          <w:position w:val="0"/>
          <w:sz w:val="24"/>
          <w:shd w:fill="auto" w:val="clear"/>
        </w:rPr>
        <w:t xml:space="preserve">К. М. Симонов. </w:t>
      </w:r>
      <w:r>
        <w:rPr>
          <w:rFonts w:ascii="Times New Roman" w:hAnsi="Times New Roman" w:cs="Times New Roman" w:eastAsia="Times New Roman"/>
          <w:i/>
          <w:color w:val="auto"/>
          <w:spacing w:val="-3"/>
          <w:position w:val="0"/>
          <w:sz w:val="24"/>
          <w:shd w:fill="auto" w:val="clear"/>
        </w:rPr>
        <w:t xml:space="preserve">«</w:t>
      </w:r>
      <w:r>
        <w:rPr>
          <w:rFonts w:ascii="Times New Roman" w:hAnsi="Times New Roman" w:cs="Times New Roman" w:eastAsia="Times New Roman"/>
          <w:i/>
          <w:color w:val="auto"/>
          <w:spacing w:val="-3"/>
          <w:position w:val="0"/>
          <w:sz w:val="24"/>
          <w:shd w:fill="auto" w:val="clear"/>
        </w:rPr>
        <w:t xml:space="preserve">Ты помнишь, Алеша, дороги Смоленщины...</w:t>
      </w:r>
      <w:r>
        <w:rPr>
          <w:rFonts w:ascii="Times New Roman" w:hAnsi="Times New Roman" w:cs="Times New Roman" w:eastAsia="Times New Roman"/>
          <w:i/>
          <w:color w:val="auto"/>
          <w:spacing w:val="-3"/>
          <w:position w:val="0"/>
          <w:sz w:val="24"/>
          <w:shd w:fill="auto" w:val="clear"/>
        </w:rPr>
        <w:t xml:space="preserve">»; </w:t>
      </w:r>
      <w:r>
        <w:rPr>
          <w:rFonts w:ascii="Times New Roman" w:hAnsi="Times New Roman" w:cs="Times New Roman" w:eastAsia="Times New Roman"/>
          <w:color w:val="auto"/>
          <w:spacing w:val="-3"/>
          <w:position w:val="0"/>
          <w:sz w:val="24"/>
          <w:shd w:fill="auto" w:val="clear"/>
        </w:rPr>
        <w:t xml:space="preserve">Н. И. Рыленков. </w:t>
      </w:r>
      <w:r>
        <w:rPr>
          <w:rFonts w:ascii="Times New Roman" w:hAnsi="Times New Roman" w:cs="Times New Roman" w:eastAsia="Times New Roman"/>
          <w:i/>
          <w:color w:val="auto"/>
          <w:spacing w:val="-3"/>
          <w:position w:val="0"/>
          <w:sz w:val="24"/>
          <w:shd w:fill="auto" w:val="clear"/>
        </w:rPr>
        <w:t xml:space="preserve">«</w:t>
      </w:r>
      <w:r>
        <w:rPr>
          <w:rFonts w:ascii="Times New Roman" w:hAnsi="Times New Roman" w:cs="Times New Roman" w:eastAsia="Times New Roman"/>
          <w:i/>
          <w:color w:val="auto"/>
          <w:spacing w:val="-3"/>
          <w:position w:val="0"/>
          <w:sz w:val="24"/>
          <w:shd w:fill="auto" w:val="clear"/>
        </w:rPr>
        <w:t xml:space="preserve">Бой шел всю ночь...</w:t>
      </w:r>
      <w:r>
        <w:rPr>
          <w:rFonts w:ascii="Times New Roman" w:hAnsi="Times New Roman" w:cs="Times New Roman" w:eastAsia="Times New Roman"/>
          <w:i/>
          <w:color w:val="auto"/>
          <w:spacing w:val="-3"/>
          <w:position w:val="0"/>
          <w:sz w:val="24"/>
          <w:shd w:fill="auto" w:val="clear"/>
        </w:rPr>
        <w:t xml:space="preserve">»; </w:t>
      </w:r>
      <w:r>
        <w:rPr>
          <w:rFonts w:ascii="Times New Roman" w:hAnsi="Times New Roman" w:cs="Times New Roman" w:eastAsia="Times New Roman"/>
          <w:color w:val="auto"/>
          <w:spacing w:val="-3"/>
          <w:position w:val="0"/>
          <w:sz w:val="24"/>
          <w:shd w:fill="auto" w:val="clear"/>
        </w:rPr>
        <w:t xml:space="preserve">Д. С. Са</w:t>
      </w:r>
      <w:r>
        <w:rPr>
          <w:rFonts w:ascii="Times New Roman" w:hAnsi="Times New Roman" w:cs="Times New Roman" w:eastAsia="Times New Roman"/>
          <w:color w:val="auto"/>
          <w:spacing w:val="0"/>
          <w:position w:val="0"/>
          <w:sz w:val="24"/>
          <w:shd w:fill="auto" w:val="clear"/>
        </w:rPr>
        <w:t xml:space="preserve">мойлов. </w:t>
      </w:r>
      <w:r>
        <w:rPr>
          <w:rFonts w:ascii="Times New Roman" w:hAnsi="Times New Roman" w:cs="Times New Roman" w:eastAsia="Times New Roman"/>
          <w:i/>
          <w:color w:val="auto"/>
          <w:spacing w:val="0"/>
          <w:position w:val="0"/>
          <w:sz w:val="24"/>
          <w:shd w:fill="auto" w:val="clear"/>
        </w:rPr>
        <w:t xml:space="preserve">«</w:t>
      </w:r>
      <w:r>
        <w:rPr>
          <w:rFonts w:ascii="Times New Roman" w:hAnsi="Times New Roman" w:cs="Times New Roman" w:eastAsia="Times New Roman"/>
          <w:i/>
          <w:color w:val="auto"/>
          <w:spacing w:val="0"/>
          <w:position w:val="0"/>
          <w:sz w:val="24"/>
          <w:shd w:fill="auto" w:val="clear"/>
        </w:rPr>
        <w:t xml:space="preserve">Сороковые</w:t>
      </w:r>
      <w:r>
        <w:rPr>
          <w:rFonts w:ascii="Times New Roman" w:hAnsi="Times New Roman" w:cs="Times New Roman" w:eastAsia="Times New Roman"/>
          <w:i/>
          <w:color w:val="auto"/>
          <w:spacing w:val="0"/>
          <w:position w:val="0"/>
          <w:sz w:val="24"/>
          <w:shd w:fill="auto" w:val="clear"/>
        </w:rPr>
        <w:t xml:space="preserve">».</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Стихотворения, рассказывающие о солдатских буднях, пробуждающие чувство скорбной памяти о павших на полях сражений и обостряющие чувство любви к Родине, ответственности за нее в годы жестоких испытаний.</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1"/>
          <w:position w:val="0"/>
          <w:sz w:val="24"/>
          <w:shd w:fill="auto" w:val="clear"/>
        </w:rPr>
        <w:t xml:space="preserve">Виктор Петрович Астафьев. Краткий рассказ о писателе.</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w:t>
      </w:r>
      <w:r>
        <w:rPr>
          <w:rFonts w:ascii="Times New Roman" w:hAnsi="Times New Roman" w:cs="Times New Roman" w:eastAsia="Times New Roman"/>
          <w:i/>
          <w:color w:val="auto"/>
          <w:spacing w:val="0"/>
          <w:position w:val="0"/>
          <w:sz w:val="24"/>
          <w:shd w:fill="auto" w:val="clear"/>
        </w:rPr>
        <w:t xml:space="preserve">Конь с розовой гривой</w:t>
      </w:r>
      <w:r>
        <w:rPr>
          <w:rFonts w:ascii="Times New Roman" w:hAnsi="Times New Roman" w:cs="Times New Roman" w:eastAsia="Times New Roman"/>
          <w:i/>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Изображение быта и жизни сибирской деревни в предвоенные годы. Нравственные проблемы рассказа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честность, доброта, понятие долга. Юмор в рассказе. Яркость и самобытность героев (Санька Левонтьев, бабушка Катерина Петровна), особенности использования народной речи.</w:t>
      </w:r>
    </w:p>
    <w:p>
      <w:pPr>
        <w:spacing w:before="0" w:after="0" w:line="240"/>
        <w:ind w:right="403" w:left="851" w:firstLine="0"/>
        <w:jc w:val="both"/>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Теория   литературы. Речевая характеристика героя.</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4"/>
          <w:position w:val="0"/>
          <w:sz w:val="24"/>
          <w:shd w:fill="auto" w:val="clear"/>
        </w:rPr>
        <w:t xml:space="preserve">Валентин Григорьевич Распутин. Краткий рассказ о </w:t>
      </w:r>
      <w:r>
        <w:rPr>
          <w:rFonts w:ascii="Times New Roman" w:hAnsi="Times New Roman" w:cs="Times New Roman" w:eastAsia="Times New Roman"/>
          <w:color w:val="auto"/>
          <w:spacing w:val="0"/>
          <w:position w:val="0"/>
          <w:sz w:val="24"/>
          <w:shd w:fill="auto" w:val="clear"/>
        </w:rPr>
        <w:t xml:space="preserve">писателе.</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i/>
          <w:color w:val="auto"/>
          <w:spacing w:val="-1"/>
          <w:position w:val="0"/>
          <w:sz w:val="24"/>
          <w:shd w:fill="auto" w:val="clear"/>
        </w:rPr>
        <w:t xml:space="preserve">«</w:t>
      </w:r>
      <w:r>
        <w:rPr>
          <w:rFonts w:ascii="Times New Roman" w:hAnsi="Times New Roman" w:cs="Times New Roman" w:eastAsia="Times New Roman"/>
          <w:i/>
          <w:color w:val="auto"/>
          <w:spacing w:val="-1"/>
          <w:position w:val="0"/>
          <w:sz w:val="24"/>
          <w:shd w:fill="auto" w:val="clear"/>
        </w:rPr>
        <w:t xml:space="preserve">Уроки французского</w:t>
      </w:r>
      <w:r>
        <w:rPr>
          <w:rFonts w:ascii="Times New Roman" w:hAnsi="Times New Roman" w:cs="Times New Roman" w:eastAsia="Times New Roman"/>
          <w:i/>
          <w:color w:val="auto"/>
          <w:spacing w:val="-1"/>
          <w:position w:val="0"/>
          <w:sz w:val="24"/>
          <w:shd w:fill="auto" w:val="clear"/>
        </w:rPr>
        <w:t xml:space="preserve">». </w:t>
      </w:r>
      <w:r>
        <w:rPr>
          <w:rFonts w:ascii="Times New Roman" w:hAnsi="Times New Roman" w:cs="Times New Roman" w:eastAsia="Times New Roman"/>
          <w:color w:val="auto"/>
          <w:spacing w:val="-1"/>
          <w:position w:val="0"/>
          <w:sz w:val="24"/>
          <w:shd w:fill="auto" w:val="clear"/>
        </w:rPr>
        <w:t xml:space="preserve">Отражение в повести трудностей </w:t>
      </w:r>
      <w:r>
        <w:rPr>
          <w:rFonts w:ascii="Times New Roman" w:hAnsi="Times New Roman" w:cs="Times New Roman" w:eastAsia="Times New Roman"/>
          <w:color w:val="auto"/>
          <w:spacing w:val="0"/>
          <w:position w:val="0"/>
          <w:sz w:val="24"/>
          <w:shd w:fill="auto" w:val="clear"/>
        </w:rPr>
        <w:t xml:space="preserve">военного времени. Жажда знаний, нравственная стойкость, чувство собственного достоинства, свойственные юному герою. Душевная щедрость учительницы, ее роль в жизни мальчика.</w:t>
      </w:r>
    </w:p>
    <w:p>
      <w:pPr>
        <w:spacing w:before="0" w:after="0" w:line="240"/>
        <w:ind w:right="403" w:left="851" w:firstLine="0"/>
        <w:jc w:val="both"/>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Теория литературы. Рассказ, сюжет (развитие понятий). Герой-повествователь (развитие понятия).</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Николай Михайлович Рубцов. Краткий рассказ о поэте.</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i/>
          <w:color w:val="auto"/>
          <w:spacing w:val="-5"/>
          <w:position w:val="0"/>
          <w:sz w:val="24"/>
          <w:shd w:fill="auto" w:val="clear"/>
        </w:rPr>
        <w:t xml:space="preserve">«</w:t>
      </w:r>
      <w:r>
        <w:rPr>
          <w:rFonts w:ascii="Times New Roman" w:hAnsi="Times New Roman" w:cs="Times New Roman" w:eastAsia="Times New Roman"/>
          <w:i/>
          <w:color w:val="auto"/>
          <w:spacing w:val="-5"/>
          <w:position w:val="0"/>
          <w:sz w:val="24"/>
          <w:shd w:fill="auto" w:val="clear"/>
        </w:rPr>
        <w:t xml:space="preserve">Звезда полей</w:t>
      </w:r>
      <w:r>
        <w:rPr>
          <w:rFonts w:ascii="Times New Roman" w:hAnsi="Times New Roman" w:cs="Times New Roman" w:eastAsia="Times New Roman"/>
          <w:i/>
          <w:color w:val="auto"/>
          <w:spacing w:val="-5"/>
          <w:position w:val="0"/>
          <w:sz w:val="24"/>
          <w:shd w:fill="auto" w:val="clear"/>
        </w:rPr>
        <w:t xml:space="preserve">», «</w:t>
      </w:r>
      <w:r>
        <w:rPr>
          <w:rFonts w:ascii="Times New Roman" w:hAnsi="Times New Roman" w:cs="Times New Roman" w:eastAsia="Times New Roman"/>
          <w:i/>
          <w:color w:val="auto"/>
          <w:spacing w:val="-5"/>
          <w:position w:val="0"/>
          <w:sz w:val="24"/>
          <w:shd w:fill="auto" w:val="clear"/>
        </w:rPr>
        <w:t xml:space="preserve">Листья осенние</w:t>
      </w:r>
      <w:r>
        <w:rPr>
          <w:rFonts w:ascii="Times New Roman" w:hAnsi="Times New Roman" w:cs="Times New Roman" w:eastAsia="Times New Roman"/>
          <w:i/>
          <w:color w:val="auto"/>
          <w:spacing w:val="-5"/>
          <w:position w:val="0"/>
          <w:sz w:val="24"/>
          <w:shd w:fill="auto" w:val="clear"/>
        </w:rPr>
        <w:t xml:space="preserve">», «</w:t>
      </w:r>
      <w:r>
        <w:rPr>
          <w:rFonts w:ascii="Times New Roman" w:hAnsi="Times New Roman" w:cs="Times New Roman" w:eastAsia="Times New Roman"/>
          <w:i/>
          <w:color w:val="auto"/>
          <w:spacing w:val="-5"/>
          <w:position w:val="0"/>
          <w:sz w:val="24"/>
          <w:shd w:fill="auto" w:val="clear"/>
        </w:rPr>
        <w:t xml:space="preserve">В горнице</w:t>
      </w:r>
      <w:r>
        <w:rPr>
          <w:rFonts w:ascii="Times New Roman" w:hAnsi="Times New Roman" w:cs="Times New Roman" w:eastAsia="Times New Roman"/>
          <w:i/>
          <w:color w:val="auto"/>
          <w:spacing w:val="-5"/>
          <w:position w:val="0"/>
          <w:sz w:val="24"/>
          <w:shd w:fill="auto" w:val="clear"/>
        </w:rPr>
        <w:t xml:space="preserve">». </w:t>
      </w:r>
      <w:r>
        <w:rPr>
          <w:rFonts w:ascii="Times New Roman" w:hAnsi="Times New Roman" w:cs="Times New Roman" w:eastAsia="Times New Roman"/>
          <w:color w:val="auto"/>
          <w:spacing w:val="-5"/>
          <w:position w:val="0"/>
          <w:sz w:val="24"/>
          <w:shd w:fill="auto" w:val="clear"/>
        </w:rPr>
        <w:t xml:space="preserve">Тема </w:t>
      </w:r>
      <w:r>
        <w:rPr>
          <w:rFonts w:ascii="Times New Roman" w:hAnsi="Times New Roman" w:cs="Times New Roman" w:eastAsia="Times New Roman"/>
          <w:color w:val="auto"/>
          <w:spacing w:val="0"/>
          <w:position w:val="0"/>
          <w:sz w:val="24"/>
          <w:shd w:fill="auto" w:val="clear"/>
        </w:rPr>
        <w:t xml:space="preserve">Родины в поэзии Рубцова. Человек и природа в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тихой</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лирике Рубцова.</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Фазиль Искандер. Краткий рассказ о писателе.</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i/>
          <w:color w:val="auto"/>
          <w:spacing w:val="-4"/>
          <w:position w:val="0"/>
          <w:sz w:val="24"/>
          <w:shd w:fill="auto" w:val="clear"/>
        </w:rPr>
        <w:t xml:space="preserve">«</w:t>
      </w:r>
      <w:r>
        <w:rPr>
          <w:rFonts w:ascii="Times New Roman" w:hAnsi="Times New Roman" w:cs="Times New Roman" w:eastAsia="Times New Roman"/>
          <w:i/>
          <w:color w:val="auto"/>
          <w:spacing w:val="-4"/>
          <w:position w:val="0"/>
          <w:sz w:val="24"/>
          <w:shd w:fill="auto" w:val="clear"/>
        </w:rPr>
        <w:t xml:space="preserve">Тринадцатый подвиг Геракла</w:t>
      </w:r>
      <w:r>
        <w:rPr>
          <w:rFonts w:ascii="Times New Roman" w:hAnsi="Times New Roman" w:cs="Times New Roman" w:eastAsia="Times New Roman"/>
          <w:i/>
          <w:color w:val="auto"/>
          <w:spacing w:val="-4"/>
          <w:position w:val="0"/>
          <w:sz w:val="24"/>
          <w:shd w:fill="auto" w:val="clear"/>
        </w:rPr>
        <w:t xml:space="preserve">». </w:t>
      </w:r>
      <w:r>
        <w:rPr>
          <w:rFonts w:ascii="Times New Roman" w:hAnsi="Times New Roman" w:cs="Times New Roman" w:eastAsia="Times New Roman"/>
          <w:color w:val="auto"/>
          <w:spacing w:val="-4"/>
          <w:position w:val="0"/>
          <w:sz w:val="24"/>
          <w:shd w:fill="auto" w:val="clear"/>
        </w:rPr>
        <w:t xml:space="preserve">Влияние учителя на </w:t>
      </w:r>
      <w:r>
        <w:rPr>
          <w:rFonts w:ascii="Times New Roman" w:hAnsi="Times New Roman" w:cs="Times New Roman" w:eastAsia="Times New Roman"/>
          <w:color w:val="auto"/>
          <w:spacing w:val="0"/>
          <w:position w:val="0"/>
          <w:sz w:val="24"/>
          <w:shd w:fill="auto" w:val="clear"/>
        </w:rPr>
        <w:t xml:space="preserve">формирование детского характера. Чувство юмора как одно из ценных качеств человека.</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Родная природа в русской поэзии XX века</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 Блок. </w:t>
      </w:r>
      <w:r>
        <w:rPr>
          <w:rFonts w:ascii="Times New Roman" w:hAnsi="Times New Roman" w:cs="Times New Roman" w:eastAsia="Times New Roman"/>
          <w:i/>
          <w:color w:val="auto"/>
          <w:spacing w:val="0"/>
          <w:position w:val="0"/>
          <w:sz w:val="24"/>
          <w:shd w:fill="auto" w:val="clear"/>
        </w:rPr>
        <w:t xml:space="preserve">«</w:t>
      </w:r>
      <w:r>
        <w:rPr>
          <w:rFonts w:ascii="Times New Roman" w:hAnsi="Times New Roman" w:cs="Times New Roman" w:eastAsia="Times New Roman"/>
          <w:i/>
          <w:color w:val="auto"/>
          <w:spacing w:val="0"/>
          <w:position w:val="0"/>
          <w:sz w:val="24"/>
          <w:shd w:fill="auto" w:val="clear"/>
        </w:rPr>
        <w:t xml:space="preserve">Летний вечер</w:t>
      </w:r>
      <w:r>
        <w:rPr>
          <w:rFonts w:ascii="Times New Roman" w:hAnsi="Times New Roman" w:cs="Times New Roman" w:eastAsia="Times New Roman"/>
          <w:i/>
          <w:color w:val="auto"/>
          <w:spacing w:val="0"/>
          <w:position w:val="0"/>
          <w:sz w:val="24"/>
          <w:shd w:fill="auto" w:val="clear"/>
        </w:rPr>
        <w:t xml:space="preserve">», «</w:t>
      </w:r>
      <w:r>
        <w:rPr>
          <w:rFonts w:ascii="Times New Roman" w:hAnsi="Times New Roman" w:cs="Times New Roman" w:eastAsia="Times New Roman"/>
          <w:i/>
          <w:color w:val="auto"/>
          <w:spacing w:val="0"/>
          <w:position w:val="0"/>
          <w:sz w:val="24"/>
          <w:shd w:fill="auto" w:val="clear"/>
        </w:rPr>
        <w:t xml:space="preserve">О, как безумно за окном...</w:t>
      </w:r>
      <w:r>
        <w:rPr>
          <w:rFonts w:ascii="Times New Roman" w:hAnsi="Times New Roman" w:cs="Times New Roman" w:eastAsia="Times New Roman"/>
          <w:i/>
          <w:color w:val="auto"/>
          <w:spacing w:val="0"/>
          <w:position w:val="0"/>
          <w:sz w:val="24"/>
          <w:shd w:fill="auto" w:val="clear"/>
        </w:rPr>
        <w:t xml:space="preserve">» </w:t>
      </w:r>
      <w:r>
        <w:rPr>
          <w:rFonts w:ascii="Times New Roman" w:hAnsi="Times New Roman" w:cs="Times New Roman" w:eastAsia="Times New Roman"/>
          <w:color w:val="auto"/>
          <w:spacing w:val="-4"/>
          <w:position w:val="0"/>
          <w:sz w:val="24"/>
          <w:shd w:fill="auto" w:val="clear"/>
        </w:rPr>
        <w:t xml:space="preserve">С. Есенин. </w:t>
      </w:r>
      <w:r>
        <w:rPr>
          <w:rFonts w:ascii="Times New Roman" w:hAnsi="Times New Roman" w:cs="Times New Roman" w:eastAsia="Times New Roman"/>
          <w:i/>
          <w:color w:val="auto"/>
          <w:spacing w:val="-4"/>
          <w:position w:val="0"/>
          <w:sz w:val="24"/>
          <w:shd w:fill="auto" w:val="clear"/>
        </w:rPr>
        <w:t xml:space="preserve">«</w:t>
      </w:r>
      <w:r>
        <w:rPr>
          <w:rFonts w:ascii="Times New Roman" w:hAnsi="Times New Roman" w:cs="Times New Roman" w:eastAsia="Times New Roman"/>
          <w:i/>
          <w:color w:val="auto"/>
          <w:spacing w:val="-4"/>
          <w:position w:val="0"/>
          <w:sz w:val="24"/>
          <w:shd w:fill="auto" w:val="clear"/>
        </w:rPr>
        <w:t xml:space="preserve">Мелколесье. Степь и дали...</w:t>
      </w:r>
      <w:r>
        <w:rPr>
          <w:rFonts w:ascii="Times New Roman" w:hAnsi="Times New Roman" w:cs="Times New Roman" w:eastAsia="Times New Roman"/>
          <w:i/>
          <w:color w:val="auto"/>
          <w:spacing w:val="-4"/>
          <w:position w:val="0"/>
          <w:sz w:val="24"/>
          <w:shd w:fill="auto" w:val="clear"/>
        </w:rPr>
        <w:t xml:space="preserve">», «</w:t>
      </w:r>
      <w:r>
        <w:rPr>
          <w:rFonts w:ascii="Times New Roman" w:hAnsi="Times New Roman" w:cs="Times New Roman" w:eastAsia="Times New Roman"/>
          <w:i/>
          <w:color w:val="auto"/>
          <w:spacing w:val="-4"/>
          <w:position w:val="0"/>
          <w:sz w:val="24"/>
          <w:shd w:fill="auto" w:val="clear"/>
        </w:rPr>
        <w:t xml:space="preserve">Пороша</w:t>
      </w:r>
      <w:r>
        <w:rPr>
          <w:rFonts w:ascii="Times New Roman" w:hAnsi="Times New Roman" w:cs="Times New Roman" w:eastAsia="Times New Roman"/>
          <w:i/>
          <w:color w:val="auto"/>
          <w:spacing w:val="-4"/>
          <w:position w:val="0"/>
          <w:sz w:val="24"/>
          <w:shd w:fill="auto" w:val="clear"/>
        </w:rPr>
        <w:t xml:space="preserve">»; </w:t>
      </w:r>
      <w:r>
        <w:rPr>
          <w:rFonts w:ascii="Times New Roman" w:hAnsi="Times New Roman" w:cs="Times New Roman" w:eastAsia="Times New Roman"/>
          <w:i/>
          <w:color w:val="auto"/>
          <w:spacing w:val="-4"/>
          <w:position w:val="0"/>
          <w:sz w:val="24"/>
          <w:shd w:fill="auto" w:val="clear"/>
        </w:rPr>
        <w:t xml:space="preserve">А..</w:t>
      </w:r>
      <w:r>
        <w:rPr>
          <w:rFonts w:ascii="Times New Roman" w:hAnsi="Times New Roman" w:cs="Times New Roman" w:eastAsia="Times New Roman"/>
          <w:color w:val="auto"/>
          <w:spacing w:val="-4"/>
          <w:position w:val="0"/>
          <w:sz w:val="24"/>
          <w:shd w:fill="auto" w:val="clear"/>
        </w:rPr>
        <w:t xml:space="preserve">Ах</w:t>
      </w:r>
      <w:r>
        <w:rPr>
          <w:rFonts w:ascii="Times New Roman" w:hAnsi="Times New Roman" w:cs="Times New Roman" w:eastAsia="Times New Roman"/>
          <w:color w:val="auto"/>
          <w:spacing w:val="0"/>
          <w:position w:val="0"/>
          <w:sz w:val="24"/>
          <w:shd w:fill="auto" w:val="clear"/>
        </w:rPr>
        <w:t xml:space="preserve">матова.  </w:t>
      </w:r>
      <w:r>
        <w:rPr>
          <w:rFonts w:ascii="Times New Roman" w:hAnsi="Times New Roman" w:cs="Times New Roman" w:eastAsia="Times New Roman"/>
          <w:i/>
          <w:color w:val="auto"/>
          <w:spacing w:val="0"/>
          <w:position w:val="0"/>
          <w:sz w:val="24"/>
          <w:shd w:fill="auto" w:val="clear"/>
        </w:rPr>
        <w:t xml:space="preserve">«</w:t>
      </w:r>
      <w:r>
        <w:rPr>
          <w:rFonts w:ascii="Times New Roman" w:hAnsi="Times New Roman" w:cs="Times New Roman" w:eastAsia="Times New Roman"/>
          <w:i/>
          <w:color w:val="auto"/>
          <w:spacing w:val="0"/>
          <w:position w:val="0"/>
          <w:sz w:val="24"/>
          <w:shd w:fill="auto" w:val="clear"/>
        </w:rPr>
        <w:t xml:space="preserve">Перед весной бывают дни такие...</w:t>
      </w:r>
      <w:r>
        <w:rPr>
          <w:rFonts w:ascii="Times New Roman" w:hAnsi="Times New Roman" w:cs="Times New Roman" w:eastAsia="Times New Roman"/>
          <w:i/>
          <w:color w:val="auto"/>
          <w:spacing w:val="0"/>
          <w:position w:val="0"/>
          <w:sz w:val="24"/>
          <w:shd w:fill="auto" w:val="clear"/>
        </w:rPr>
        <w:t xml:space="preserve">».</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Чувство радости и печали, любви к родной природе родине в стихотворных произведениях поэтов XX века. Связь ритмики и мелодики стиха с эмоциональным состоянием, выраженным в стихотворении. Поэтизация родне природы.</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both"/>
        <w:rPr>
          <w:rFonts w:ascii="Times New Roman" w:hAnsi="Times New Roman" w:cs="Times New Roman" w:eastAsia="Times New Roman"/>
          <w:b/>
          <w:color w:val="auto"/>
          <w:spacing w:val="-4"/>
          <w:position w:val="0"/>
          <w:sz w:val="24"/>
          <w:shd w:fill="auto" w:val="clear"/>
        </w:rPr>
      </w:pPr>
      <w:r>
        <w:rPr>
          <w:rFonts w:ascii="Times New Roman" w:hAnsi="Times New Roman" w:cs="Times New Roman" w:eastAsia="Times New Roman"/>
          <w:b/>
          <w:color w:val="auto"/>
          <w:spacing w:val="-4"/>
          <w:position w:val="0"/>
          <w:sz w:val="24"/>
          <w:shd w:fill="auto" w:val="clear"/>
        </w:rPr>
        <w:t xml:space="preserve">ЗАРУБЕЖНАЯ ЛИТЕРАТУРА</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Мифы Древней Греции.  </w:t>
      </w:r>
      <w:r>
        <w:rPr>
          <w:rFonts w:ascii="Times New Roman" w:hAnsi="Times New Roman" w:cs="Times New Roman" w:eastAsia="Times New Roman"/>
          <w:i/>
          <w:color w:val="auto"/>
          <w:spacing w:val="0"/>
          <w:position w:val="0"/>
          <w:sz w:val="24"/>
          <w:shd w:fill="auto" w:val="clear"/>
        </w:rPr>
        <w:t xml:space="preserve">Подвиги Геракла </w:t>
      </w:r>
      <w:r>
        <w:rPr>
          <w:rFonts w:ascii="Times New Roman" w:hAnsi="Times New Roman" w:cs="Times New Roman" w:eastAsia="Times New Roman"/>
          <w:color w:val="auto"/>
          <w:spacing w:val="0"/>
          <w:position w:val="0"/>
          <w:sz w:val="24"/>
          <w:shd w:fill="auto" w:val="clear"/>
        </w:rPr>
        <w:t xml:space="preserve">(в переложении Куна): </w:t>
      </w:r>
      <w:r>
        <w:rPr>
          <w:rFonts w:ascii="Times New Roman" w:hAnsi="Times New Roman" w:cs="Times New Roman" w:eastAsia="Times New Roman"/>
          <w:i/>
          <w:color w:val="auto"/>
          <w:spacing w:val="0"/>
          <w:position w:val="0"/>
          <w:sz w:val="24"/>
          <w:shd w:fill="auto" w:val="clear"/>
        </w:rPr>
        <w:t xml:space="preserve">«</w:t>
      </w:r>
      <w:r>
        <w:rPr>
          <w:rFonts w:ascii="Times New Roman" w:hAnsi="Times New Roman" w:cs="Times New Roman" w:eastAsia="Times New Roman"/>
          <w:i/>
          <w:color w:val="auto"/>
          <w:spacing w:val="0"/>
          <w:position w:val="0"/>
          <w:sz w:val="24"/>
          <w:shd w:fill="auto" w:val="clear"/>
        </w:rPr>
        <w:t xml:space="preserve">Скотный двор царя Авгия</w:t>
      </w:r>
      <w:r>
        <w:rPr>
          <w:rFonts w:ascii="Times New Roman" w:hAnsi="Times New Roman" w:cs="Times New Roman" w:eastAsia="Times New Roman"/>
          <w:i/>
          <w:color w:val="auto"/>
          <w:spacing w:val="0"/>
          <w:position w:val="0"/>
          <w:sz w:val="24"/>
          <w:shd w:fill="auto" w:val="clear"/>
        </w:rPr>
        <w:t xml:space="preserve">», «</w:t>
      </w:r>
      <w:r>
        <w:rPr>
          <w:rFonts w:ascii="Times New Roman" w:hAnsi="Times New Roman" w:cs="Times New Roman" w:eastAsia="Times New Roman"/>
          <w:i/>
          <w:color w:val="auto"/>
          <w:spacing w:val="0"/>
          <w:position w:val="0"/>
          <w:sz w:val="24"/>
          <w:shd w:fill="auto" w:val="clear"/>
        </w:rPr>
        <w:t xml:space="preserve">Яблоки Гесперид</w:t>
      </w:r>
      <w:r>
        <w:rPr>
          <w:rFonts w:ascii="Times New Roman" w:hAnsi="Times New Roman" w:cs="Times New Roman" w:eastAsia="Times New Roman"/>
          <w:i/>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Геродот. </w:t>
      </w:r>
      <w:r>
        <w:rPr>
          <w:rFonts w:ascii="Times New Roman" w:hAnsi="Times New Roman" w:cs="Times New Roman" w:eastAsia="Times New Roman"/>
          <w:i/>
          <w:color w:val="auto"/>
          <w:spacing w:val="0"/>
          <w:position w:val="0"/>
          <w:sz w:val="24"/>
          <w:shd w:fill="auto" w:val="clear"/>
        </w:rPr>
        <w:t xml:space="preserve">«</w:t>
      </w:r>
      <w:r>
        <w:rPr>
          <w:rFonts w:ascii="Times New Roman" w:hAnsi="Times New Roman" w:cs="Times New Roman" w:eastAsia="Times New Roman"/>
          <w:i/>
          <w:color w:val="auto"/>
          <w:spacing w:val="0"/>
          <w:position w:val="0"/>
          <w:sz w:val="24"/>
          <w:shd w:fill="auto" w:val="clear"/>
        </w:rPr>
        <w:t xml:space="preserve">Легенда об Арионе</w:t>
      </w:r>
      <w:r>
        <w:rPr>
          <w:rFonts w:ascii="Times New Roman" w:hAnsi="Times New Roman" w:cs="Times New Roman" w:eastAsia="Times New Roman"/>
          <w:i/>
          <w:color w:val="auto"/>
          <w:spacing w:val="0"/>
          <w:position w:val="0"/>
          <w:sz w:val="24"/>
          <w:shd w:fill="auto" w:val="clear"/>
        </w:rPr>
        <w:t xml:space="preserve">».</w:t>
      </w:r>
    </w:p>
    <w:p>
      <w:pPr>
        <w:spacing w:before="0" w:after="0" w:line="240"/>
        <w:ind w:right="403" w:left="851" w:firstLine="0"/>
        <w:jc w:val="both"/>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Теория   литературы. Миф. Отличие мифа от сказки.</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Гомер. Краткий рассказ о Гомере. </w:t>
      </w:r>
      <w:r>
        <w:rPr>
          <w:rFonts w:ascii="Times New Roman" w:hAnsi="Times New Roman" w:cs="Times New Roman" w:eastAsia="Times New Roman"/>
          <w:i/>
          <w:color w:val="auto"/>
          <w:spacing w:val="0"/>
          <w:position w:val="0"/>
          <w:sz w:val="24"/>
          <w:shd w:fill="auto" w:val="clear"/>
        </w:rPr>
        <w:t xml:space="preserve">«</w:t>
      </w:r>
      <w:r>
        <w:rPr>
          <w:rFonts w:ascii="Times New Roman" w:hAnsi="Times New Roman" w:cs="Times New Roman" w:eastAsia="Times New Roman"/>
          <w:i/>
          <w:color w:val="auto"/>
          <w:spacing w:val="0"/>
          <w:position w:val="0"/>
          <w:sz w:val="24"/>
          <w:shd w:fill="auto" w:val="clear"/>
        </w:rPr>
        <w:t xml:space="preserve">Одиссея</w:t>
      </w:r>
      <w:r>
        <w:rPr>
          <w:rFonts w:ascii="Times New Roman" w:hAnsi="Times New Roman" w:cs="Times New Roman" w:eastAsia="Times New Roman"/>
          <w:i/>
          <w:color w:val="auto"/>
          <w:spacing w:val="0"/>
          <w:position w:val="0"/>
          <w:sz w:val="24"/>
          <w:shd w:fill="auto" w:val="clear"/>
        </w:rPr>
        <w:t xml:space="preserve">», «</w:t>
      </w:r>
      <w:r>
        <w:rPr>
          <w:rFonts w:ascii="Times New Roman" w:hAnsi="Times New Roman" w:cs="Times New Roman" w:eastAsia="Times New Roman"/>
          <w:i/>
          <w:color w:val="auto"/>
          <w:spacing w:val="0"/>
          <w:position w:val="0"/>
          <w:sz w:val="24"/>
          <w:shd w:fill="auto" w:val="clear"/>
        </w:rPr>
        <w:t xml:space="preserve">Илиада</w:t>
      </w:r>
      <w:r>
        <w:rPr>
          <w:rFonts w:ascii="Times New Roman" w:hAnsi="Times New Roman" w:cs="Times New Roman" w:eastAsia="Times New Roman"/>
          <w:i/>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как эпические поэмы. Изображение героев и героические подвиги в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Илиаде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Стихия Одиссея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борьба, преодоление препятствий, познание неизвестного. Храбрость, сметливость (хитроумие) Одиссея. Одиссей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мудрый правитель, любящий муж и отец. На острове циклопов. Полифем.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Одиссея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песня о героических подвигах, мужественных героях.</w:t>
      </w:r>
    </w:p>
    <w:p>
      <w:pPr>
        <w:spacing w:before="0" w:after="0" w:line="240"/>
        <w:ind w:right="403" w:left="851" w:firstLine="0"/>
        <w:jc w:val="both"/>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Теория литературы. Понятие о героическом эпосе (начальные    представления).</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Фридрих Шиллер. Рассказ о писателе.</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Баллада </w:t>
      </w:r>
      <w:r>
        <w:rPr>
          <w:rFonts w:ascii="Times New Roman" w:hAnsi="Times New Roman" w:cs="Times New Roman" w:eastAsia="Times New Roman"/>
          <w:i/>
          <w:color w:val="auto"/>
          <w:spacing w:val="0"/>
          <w:position w:val="0"/>
          <w:sz w:val="24"/>
          <w:shd w:fill="auto" w:val="clear"/>
        </w:rPr>
        <w:t xml:space="preserve">«</w:t>
      </w:r>
      <w:r>
        <w:rPr>
          <w:rFonts w:ascii="Times New Roman" w:hAnsi="Times New Roman" w:cs="Times New Roman" w:eastAsia="Times New Roman"/>
          <w:i/>
          <w:color w:val="auto"/>
          <w:spacing w:val="0"/>
          <w:position w:val="0"/>
          <w:sz w:val="24"/>
          <w:shd w:fill="auto" w:val="clear"/>
        </w:rPr>
        <w:t xml:space="preserve">Перчатка</w:t>
      </w:r>
      <w:r>
        <w:rPr>
          <w:rFonts w:ascii="Times New Roman" w:hAnsi="Times New Roman" w:cs="Times New Roman" w:eastAsia="Times New Roman"/>
          <w:i/>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Повествование о феодальных нравах. Любовь как благородство и своевольный, бесчеловечный каприз. Рыцарь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герой, отвергающий награду и защищающий личное достоинство и честь.</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Проспер Мериме. Рассказ о писателе.</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Новелла </w:t>
      </w:r>
      <w:r>
        <w:rPr>
          <w:rFonts w:ascii="Times New Roman" w:hAnsi="Times New Roman" w:cs="Times New Roman" w:eastAsia="Times New Roman"/>
          <w:i/>
          <w:color w:val="auto"/>
          <w:spacing w:val="0"/>
          <w:position w:val="0"/>
          <w:sz w:val="24"/>
          <w:shd w:fill="auto" w:val="clear"/>
        </w:rPr>
        <w:t xml:space="preserve">«</w:t>
      </w:r>
      <w:r>
        <w:rPr>
          <w:rFonts w:ascii="Times New Roman" w:hAnsi="Times New Roman" w:cs="Times New Roman" w:eastAsia="Times New Roman"/>
          <w:i/>
          <w:color w:val="auto"/>
          <w:spacing w:val="0"/>
          <w:position w:val="0"/>
          <w:sz w:val="24"/>
          <w:shd w:fill="auto" w:val="clear"/>
        </w:rPr>
        <w:t xml:space="preserve">Маттео Фальконе</w:t>
      </w:r>
      <w:r>
        <w:rPr>
          <w:rFonts w:ascii="Times New Roman" w:hAnsi="Times New Roman" w:cs="Times New Roman" w:eastAsia="Times New Roman"/>
          <w:i/>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Изображение дикой природы. Превосходство естественной,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простой</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жизни и исторически сложившихся устоев над цивилизованной с ее порочными нравами. Романтический сюжет и его реалистическое воплощение.</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6"/>
          <w:position w:val="0"/>
          <w:sz w:val="24"/>
          <w:shd w:fill="auto" w:val="clear"/>
        </w:rPr>
        <w:t xml:space="preserve">Марк Твен. </w:t>
      </w:r>
      <w:r>
        <w:rPr>
          <w:rFonts w:ascii="Times New Roman" w:hAnsi="Times New Roman" w:cs="Times New Roman" w:eastAsia="Times New Roman"/>
          <w:i/>
          <w:color w:val="auto"/>
          <w:spacing w:val="-6"/>
          <w:position w:val="0"/>
          <w:sz w:val="24"/>
          <w:shd w:fill="auto" w:val="clear"/>
        </w:rPr>
        <w:t xml:space="preserve">«</w:t>
      </w:r>
      <w:r>
        <w:rPr>
          <w:rFonts w:ascii="Times New Roman" w:hAnsi="Times New Roman" w:cs="Times New Roman" w:eastAsia="Times New Roman"/>
          <w:i/>
          <w:color w:val="auto"/>
          <w:spacing w:val="-6"/>
          <w:position w:val="0"/>
          <w:sz w:val="24"/>
          <w:shd w:fill="auto" w:val="clear"/>
        </w:rPr>
        <w:t xml:space="preserve">Приключения Гекльберри Финна</w:t>
      </w:r>
      <w:r>
        <w:rPr>
          <w:rFonts w:ascii="Times New Roman" w:hAnsi="Times New Roman" w:cs="Times New Roman" w:eastAsia="Times New Roman"/>
          <w:i/>
          <w:color w:val="auto"/>
          <w:spacing w:val="-6"/>
          <w:position w:val="0"/>
          <w:sz w:val="24"/>
          <w:shd w:fill="auto" w:val="clear"/>
        </w:rPr>
        <w:t xml:space="preserve">». </w:t>
      </w:r>
      <w:r>
        <w:rPr>
          <w:rFonts w:ascii="Times New Roman" w:hAnsi="Times New Roman" w:cs="Times New Roman" w:eastAsia="Times New Roman"/>
          <w:color w:val="auto"/>
          <w:spacing w:val="-6"/>
          <w:position w:val="0"/>
          <w:sz w:val="24"/>
          <w:shd w:fill="auto" w:val="clear"/>
        </w:rPr>
        <w:t xml:space="preserve">Сходство </w:t>
      </w:r>
      <w:r>
        <w:rPr>
          <w:rFonts w:ascii="Times New Roman" w:hAnsi="Times New Roman" w:cs="Times New Roman" w:eastAsia="Times New Roman"/>
          <w:color w:val="auto"/>
          <w:spacing w:val="0"/>
          <w:position w:val="0"/>
          <w:sz w:val="24"/>
          <w:shd w:fill="auto" w:val="clear"/>
        </w:rPr>
        <w:t xml:space="preserve">и различие характеров Тома и Гека, их поведение в критических ситуациях. Юмор в произведении.</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Антуан де Сент-Экзюпери. Рассказ о писателе.</w:t>
      </w:r>
    </w:p>
    <w:p>
      <w:pPr>
        <w:spacing w:before="0" w:after="0" w:line="240"/>
        <w:ind w:right="403" w:left="851"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w:t>
      </w:r>
      <w:r>
        <w:rPr>
          <w:rFonts w:ascii="Times New Roman" w:hAnsi="Times New Roman" w:cs="Times New Roman" w:eastAsia="Times New Roman"/>
          <w:i/>
          <w:color w:val="auto"/>
          <w:spacing w:val="0"/>
          <w:position w:val="0"/>
          <w:sz w:val="24"/>
          <w:shd w:fill="auto" w:val="clear"/>
        </w:rPr>
        <w:t xml:space="preserve">Маленький принц</w:t>
      </w:r>
      <w:r>
        <w:rPr>
          <w:rFonts w:ascii="Times New Roman" w:hAnsi="Times New Roman" w:cs="Times New Roman" w:eastAsia="Times New Roman"/>
          <w:i/>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как философская сказка и мудрая </w:t>
      </w:r>
      <w:r>
        <w:rPr>
          <w:rFonts w:ascii="Times New Roman" w:hAnsi="Times New Roman" w:cs="Times New Roman" w:eastAsia="Times New Roman"/>
          <w:color w:val="auto"/>
          <w:spacing w:val="-1"/>
          <w:position w:val="0"/>
          <w:sz w:val="24"/>
          <w:shd w:fill="auto" w:val="clear"/>
        </w:rPr>
        <w:t xml:space="preserve">притча. Мечта о естественном отношении к вещам и людям. </w:t>
      </w:r>
      <w:r>
        <w:rPr>
          <w:rFonts w:ascii="Times New Roman" w:hAnsi="Times New Roman" w:cs="Times New Roman" w:eastAsia="Times New Roman"/>
          <w:color w:val="auto"/>
          <w:spacing w:val="0"/>
          <w:position w:val="0"/>
          <w:sz w:val="24"/>
          <w:shd w:fill="auto" w:val="clear"/>
        </w:rPr>
        <w:t xml:space="preserve">Чистота восприятий мира как величайшая ценность. Утверждение всечеловеческих истин. (Для внеклассного чтения).</w:t>
      </w:r>
    </w:p>
    <w:p>
      <w:pPr>
        <w:spacing w:before="0" w:after="0" w:line="240"/>
        <w:ind w:right="403" w:left="851" w:firstLine="0"/>
        <w:jc w:val="both"/>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Теория литературы. Притча (начальные представления).</w:t>
      </w: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Календарно-тематическое планирование</w:t>
      </w: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6 </w:t>
      </w:r>
      <w:r>
        <w:rPr>
          <w:rFonts w:ascii="Times New Roman" w:hAnsi="Times New Roman" w:cs="Times New Roman" w:eastAsia="Times New Roman"/>
          <w:b/>
          <w:color w:val="auto"/>
          <w:spacing w:val="0"/>
          <w:position w:val="0"/>
          <w:sz w:val="24"/>
          <w:shd w:fill="auto" w:val="clear"/>
        </w:rPr>
        <w:t xml:space="preserve">класс</w:t>
      </w: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(102 </w:t>
      </w:r>
      <w:r>
        <w:rPr>
          <w:rFonts w:ascii="Times New Roman" w:hAnsi="Times New Roman" w:cs="Times New Roman" w:eastAsia="Times New Roman"/>
          <w:b/>
          <w:color w:val="auto"/>
          <w:spacing w:val="0"/>
          <w:position w:val="0"/>
          <w:sz w:val="24"/>
          <w:shd w:fill="auto" w:val="clear"/>
        </w:rPr>
        <w:t xml:space="preserve">часа)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tbl>
      <w:tblPr>
        <w:tblInd w:w="704" w:type="dxa"/>
      </w:tblPr>
      <w:tblGrid>
        <w:gridCol w:w="822"/>
        <w:gridCol w:w="709"/>
        <w:gridCol w:w="1702"/>
        <w:gridCol w:w="3715"/>
        <w:gridCol w:w="2694"/>
        <w:gridCol w:w="2269"/>
        <w:gridCol w:w="851"/>
        <w:gridCol w:w="708"/>
      </w:tblGrid>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rFonts w:ascii="Times New Roman" w:hAnsi="Times New Roman" w:cs="Times New Roman" w:eastAsia="Times New Roman"/>
                <w:color w:val="auto"/>
                <w:spacing w:val="0"/>
                <w:position w:val="0"/>
                <w:sz w:val="24"/>
                <w:shd w:fill="auto" w:val="clear"/>
              </w:rPr>
            </w:pP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урока</w:t>
            </w:r>
          </w:p>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п/п</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Количество</w:t>
            </w:r>
          </w:p>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часов</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Тема урока</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Виды деятельности</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Метапредметные УУД</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Личностные УУД</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Дата по плану</w:t>
            </w: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Дата по факту</w:t>
            </w: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Художественное произведение. Содержание и форма.</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Изучение содержания параграфа учебника, работа с теоретическим литературоведческим материалом,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слабый с дидактическим материалом с последующей самопроверкой по алгоритму выполнения задания, выразительное чтение отрывков, работа в группах-составление устного или письменного ответа на вопрос с последующей взаимопроверкой, проектирование дифференцированного домашнего задания,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искать и выделять необходимую информацию из учебника, определять понятия, создавать обобщения.</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 выбирать действия в соответствии с поставленной задачей.</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ставить вопросы и обращаться за помощью к учебной литературе</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стартовой</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мотивации к обучению</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2.09</w:t>
            </w: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Обрядовый фольклор.</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Составление таблицы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Жанровые признаки произведений УНТ</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тезисного плана по теме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Обрядовый фольклор</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конспекта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слабый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Жанровое своеобразие фольклорной и литературной ветвей словесного искусства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коллективное проектирование способов выполнения д/з,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осмысленночитать и объяснять значение прочитанного, выбирать текст для чтения в зависимости от поставленной цели, определять понятия</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 выполнять УД в громко речевой и умственной формах, использовать речь для регуляции своих действий, устанавливать причинно-следственные связи.</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строить монологические высказывания, овладеть умениями диалогической речи.</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56"/>
              <w:ind w:right="0" w:left="0" w:firstLine="0"/>
              <w:jc w:val="left"/>
              <w:rPr>
                <w:color w:val="auto"/>
                <w:spacing w:val="0"/>
                <w:position w:val="0"/>
                <w:shd w:fill="auto" w:val="clear"/>
              </w:rPr>
            </w:pP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целостного, социально ориентированного взгляда на мир в единстве и разнообразии природы, народов, культур и религий.</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4.09</w:t>
            </w: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Пословицы и поговорки.</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Составление тезисного плана по теме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Пословицы и поговорки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по теме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Устное или письменное сочинение  по пословице или поговорке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коллективное проектирование способов выполнения д/з,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устанавливать аналогии, ориентироваться в разнообразии способов задач</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формулировать и удерживать учебную задачу, планировать и регулировать свою деятельность</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осознанно использовать речевые средства в соответствии с задачей коммуникации, для выражения своих чувств, мыслей и потребностей, владение устной и письменной речью, монологической и контекстной речью</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мотивации к индивидуальной и коллектив-ной творческой деятельности</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5.09</w:t>
            </w: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Загадки.</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Комплексное повторение , с/р, л/р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по алгоритму выполнения задания по теме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Загадки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устный монологический ответ на проблемный вопрос с последующей взаимопроверкой при консультативной  помощи учителя, выразительное чтение с последующим устным его рецензированием, коллективное проектирование способов выполнения д/з,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устанавливать аналогии, ориентироваться в разнообразии способов задач</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 формулировать и удерживать учебную задачу, планировать и регулировать свою деятельность</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осознанно использовать речевые средства в соответствии с задачей коммуникации, для выражения своих чувств, мыслей и потребностей, владение устной и письменной речью, монологической и контекстной речью</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этических чувств, доброжелательности, эмоционально- нравственной отзывчивости</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Контрольная работа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по теме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Устное народное творчество</w:t>
            </w:r>
            <w:r>
              <w:rPr>
                <w:rFonts w:ascii="Times New Roman" w:hAnsi="Times New Roman" w:cs="Times New Roman" w:eastAsia="Times New Roman"/>
                <w:color w:val="auto"/>
                <w:spacing w:val="0"/>
                <w:position w:val="0"/>
                <w:sz w:val="24"/>
                <w:shd w:fill="auto" w:val="clear"/>
              </w:rPr>
              <w:t xml:space="preserve">».</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Групповое выполнение заданий с последующей самопроверкой по алгоритму выполнения при консультативной  помощи учителя,   коллективное проектирование способов выполнения д/з,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самостоятельно делать выводы, перерабатывать информацию.</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уметь планировать алгоритм ответа.</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письменно формулировать и высказывать свою точку зрения.</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ценностного отношения к наследию УНТ.</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6-7</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Из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Повести временных лет</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Сказание о белгородском киселе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Отражение исторических событий и вымысел в летописи. Развитие представлений о русских летописях.</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Изучение содержания параграфа учебника, работа с теоретическим литературоведческим материалом, групповая практическая работа по алгоритму выполнения задания по теме урока, выразительное чтение произведения, работа в группах-составление устного или письменного ответа на вопрос с последующей взаимопроверкой, с/р (поиск незнакомых слов и определение их значения с помощью справочной литературы),</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проектирование дифференцированного домашнего задания,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выделять и формулировать познавательную цель</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применять метод информационного поиска, в том числе с помощью компьютерных средств.</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устанавливать рабочие отношения, эффективно сотрудничать и способствовать продуктивной кооперации</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внутренней позиции на основе поступков положительного героя, </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нравственно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этической ориентации, обеспечивающей личностный моральный выбор.</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8.</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Басни И.А.Крылова.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Листы и Корни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Ларчик</w:t>
            </w:r>
            <w:r>
              <w:rPr>
                <w:rFonts w:ascii="Times New Roman" w:hAnsi="Times New Roman" w:cs="Times New Roman" w:eastAsia="Times New Roman"/>
                <w:color w:val="auto"/>
                <w:spacing w:val="0"/>
                <w:position w:val="0"/>
                <w:sz w:val="24"/>
                <w:shd w:fill="auto" w:val="clear"/>
              </w:rPr>
              <w:t xml:space="preserve">».</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Комплексное повторение, с/р с литературоведческим портфолио,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устные и письменные ответы на вопросы, п/р (анализ басни с использованием цитирования), коллективное проектирование способов выполнения </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д/з,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извлекать необходимую информацию из прослушанного или прочитанного текста.</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уметь анализировать стихотворный текст</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читать вслух и понимать прочитанное</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взаимодействия в группах</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9.</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И.А.Крылов. Басня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Осёл и Соловей</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Комическое изображение невежественного судьи.</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 по теме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Аллегория в басне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Осёл и Соловей</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по теме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Жанровые признаки басни. Элементы композиции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коллективная проектная работа </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составление литературной композиции по басням Крылова), коллективное проектирование  д/з ,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узнавать, называть и определять объекты в соответствии с содержанием.</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формировать ситуацию саморегуляции эмоциональных состояний</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читать вслух и понимать прочитанное</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взаимодействия в группах по алгоритму выполнения задачи при консультативной помощи учителя</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10.</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Контрольная работа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по теме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Басня</w:t>
            </w:r>
            <w:r>
              <w:rPr>
                <w:rFonts w:ascii="Times New Roman" w:hAnsi="Times New Roman" w:cs="Times New Roman" w:eastAsia="Times New Roman"/>
                <w:color w:val="auto"/>
                <w:spacing w:val="0"/>
                <w:position w:val="0"/>
                <w:sz w:val="24"/>
                <w:shd w:fill="auto" w:val="clear"/>
              </w:rPr>
              <w:t xml:space="preserve">».</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уч-ся умений к осуществлению контрольной функции, контроль и самоконтроль изученных понятий, алгоритма проведения самопроверки и взаимопроверки.</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узнавать, называть и определять объекты в соответствии с содержанием.</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 применять метод информационного поиска, в том числе с помощью компьютерных средств.</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формировать навыки коллективного взаимодействия при самодиагностике.</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мотивации к самосовершенствованию.</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11.</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А.С.Пушкин.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Узник</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Вольнолюбивые устремления поэта.</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С\р (сообщение о жизни и творчестве поэта), устное рецензирование выразительного чтения стихотворений , практическая групповая работа (выявление черт фольклорной традиции в стихии), самостоятельное определение художественной функции фольклорных образов, коллективное проектирование  выполнения дифференцированного д/з ,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извлекать необходимую информацию из прослушанного или прочитанного текста.</w:t>
            </w:r>
          </w:p>
          <w:p>
            <w:pPr>
              <w:spacing w:before="0" w:after="0" w:line="256"/>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 уметь анализировать стихотворный текст.</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читать вслух и понимать прочитанное</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самоанализа и самоконтроля, готовности и способности вести диалог с другими людьми достигать в нём взаимопонимания</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12.</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Стихотворение А.С.Пушкина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Зимнее утро</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Мотивы единства красоты человека и природы.</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Комплексное повторение по итогам выполнения д/з, выразительное чтение стих-я с последующим письменным его рецензированием и взаимопроверкой, с/р (выявление жанровых особенностей стих-я по памятке) индивидуальное проектирование   дифференцированно</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го д/з ,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синтезировать полученную информацию для составления ответа (тест)</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 уметь определять меры усвоения изученного материала.</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делать анализ текста, используя изученную терминологию и полученные знания.</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самоанализа и самоконтроля.</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13.</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Стихотворение А.С.Пушкина </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И.И.Пущину</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Светлое чувство товарищества и дружбы в стихотворении.</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Проверка   выполнения д/з, выразительное чтение стих-я с последующим письменным его рецензированием и взаимопроверкой, групповая работа по тексту стих-я (интонация как средство выражения авторской позиции), п/р (выразительные средства языка, выявление жанровых особенностей стих-я), участие в коллективном диалоге, групповое и индивидуальное проектирование   выполнения дифференцированного д/з , комментирование выставленных оценок</w:t>
            </w:r>
          </w:p>
          <w:p>
            <w:pPr>
              <w:spacing w:before="0" w:after="0" w:line="256"/>
              <w:ind w:right="0" w:left="0" w:firstLine="0"/>
              <w:jc w:val="left"/>
              <w:rPr>
                <w:color w:val="auto"/>
                <w:spacing w:val="0"/>
                <w:position w:val="0"/>
                <w:shd w:fill="auto" w:val="clear"/>
              </w:rPr>
            </w:pP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синтезировать полученную информацию для составления аргументированного ответа</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 уметь определять меры усвоения изученного материала.</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делать анализ текста, используя изученную терминологию и полученные знания</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взаимодействия в группе</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14.</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Лирика А.С. Пушкина</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Индивидуальная и парная работа с дидактическим материалом,  коллективное проектирование способов выполнения   д/з ,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синтезировать полученную информацию для составления ответа (тест)</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уметь выполнять УД, планировать алгоритм ответа, работать самостоятельно.</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строить монологические высказывания, формулировать свою точку зрения,  адекватно использовать различные речевые средства для решения коммуникативных задач</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самоанализа и самоконтроля</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15-16</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А С. Пушкин. Цикл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Повести покойного Ивана Петровича Белкина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Барышня- крестьянка</w:t>
            </w:r>
            <w:r>
              <w:rPr>
                <w:rFonts w:ascii="Times New Roman" w:hAnsi="Times New Roman" w:cs="Times New Roman" w:eastAsia="Times New Roman"/>
                <w:color w:val="auto"/>
                <w:spacing w:val="0"/>
                <w:position w:val="0"/>
                <w:sz w:val="24"/>
                <w:shd w:fill="auto" w:val="clear"/>
              </w:rPr>
              <w:t xml:space="preserve">».</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Изучение содержания параграфа учебника, работа с теоретическим литературоведческим материалом (основные понятия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повествователь</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цикл повестей</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композиция повести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самостоятельная практическая работа по алгоритму выполнения задания (определение функции антитезы в сюжетно- композиционной организации повести), коллективное проектирование дифференцированно</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го д/з  ,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извлекать необходимую информацию из учебника, определять понятия, создавать обобщения, устанавливать аналогии</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выбирать действия в соответствии с поставленной задачей, классифицировать, самостоятельно выбирать основания и критерии для классификации</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ставить вопросы и обращаться за помощью к учебной литературе, устанавливать причинно-следственные связи, строить логическое рассуждение, умозаключение</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исследовательской деятельности, готовности и способности вести диалог с другими людьми и достигать в нём взаимопонимания</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17.</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Барышня - крестьянка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Образ автора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повествователя.</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Комплексное повторение д/з, с/р с литературоведческим портфолио,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устные и письменные ответы на вопросы, п/р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Подбор цитатных примеров для выражения разных форм авторской позиции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самостоятельное составление тезисного плана для пересказа, коллективное проектирование способов выполнения дифференцированного  д/з,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осмысленночитать и объяснять значение прочитанного, выбирать текст для чтения в зависимости от поставленной цели, определять понятия</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 выполнять УД в громко речевой и умственной формах, использовать речь для регуляции своих действий, устанавливать причинно-следственные связи.</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строить монологические высказывания, овладеть умениями диалогической речи.</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исследовательской и творческой деятельности</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18.</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Контрольная работа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по повести А. С Пушкина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Барышня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крестьянка</w:t>
            </w:r>
            <w:r>
              <w:rPr>
                <w:rFonts w:ascii="Times New Roman" w:hAnsi="Times New Roman" w:cs="Times New Roman" w:eastAsia="Times New Roman"/>
                <w:color w:val="auto"/>
                <w:spacing w:val="0"/>
                <w:position w:val="0"/>
                <w:sz w:val="24"/>
                <w:shd w:fill="auto" w:val="clear"/>
              </w:rPr>
              <w:t xml:space="preserve">».</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уч-ся умений к осуществлению контрольной функции, контроль и самоконтроль изученных понятий, алгоритма проведения самопроверки и взаимопроверки.</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устанавливать аналогии, ориентироваться в разнообразии способов решения задач</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формулировать и удерживать учебную задачу</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письменно формулировать и высказывать свою точку зрения.</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индивидуального выполнения диагностических заданий по алгоритму</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19.</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Изображение русского барства в повести А.С.Пушкина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Дубровский</w:t>
            </w:r>
            <w:r>
              <w:rPr>
                <w:rFonts w:ascii="Times New Roman" w:hAnsi="Times New Roman" w:cs="Times New Roman" w:eastAsia="Times New Roman"/>
                <w:color w:val="auto"/>
                <w:spacing w:val="0"/>
                <w:position w:val="0"/>
                <w:sz w:val="24"/>
                <w:shd w:fill="auto" w:val="clear"/>
              </w:rPr>
              <w:t xml:space="preserve">»</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Комплексное повторение д/з, с/р с литературоведческим портфолио (выделение этапов развития сюжета повести),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устные и письменные ответы на вопросы,  групповая работа </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Составление сравнительной характеристики героев</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самостоятельное составление тезисного плана для пересказа, конкурс выразительного чтения, коллективное проектирование способов выполнения   д/з,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самостоятельно делать выводы, перерабатывать информацию.</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уметь планировать алгоритм ответа.</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формулировать и высказывать свою точку зрения на события и поступки героев</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взаимодействия в группе по алгоритму при консультативной помощи учителя</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20.</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Дубровский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старший и Троекуров в повести А.С.Пушкина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Дубровский</w:t>
            </w:r>
            <w:r>
              <w:rPr>
                <w:rFonts w:ascii="Times New Roman" w:hAnsi="Times New Roman" w:cs="Times New Roman" w:eastAsia="Times New Roman"/>
                <w:color w:val="auto"/>
                <w:spacing w:val="0"/>
                <w:position w:val="0"/>
                <w:sz w:val="24"/>
                <w:shd w:fill="auto" w:val="clear"/>
              </w:rPr>
              <w:t xml:space="preserve">».</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Групповая работа (составление плана анализа эпизода </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 последующей взаимопроверкой    при консультативной  помощи учителя),  составление тезисного плана для пересказа отрывков повести, с/р,  коллективное проектирование способов выполнения дифференцированного  д/з,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выделять и формулировать познавательную цель</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применять метод информационного поиска</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устанавливать рабочие отношения, эффективно сотрудничать и способствовать продуктивной кооперации</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21-22</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Протест Владимира Дубровского против беззакония и несправедливости в повести А.С.Пушкина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Дубровский</w:t>
            </w:r>
            <w:r>
              <w:rPr>
                <w:rFonts w:ascii="Times New Roman" w:hAnsi="Times New Roman" w:cs="Times New Roman" w:eastAsia="Times New Roman"/>
                <w:color w:val="auto"/>
                <w:spacing w:val="0"/>
                <w:position w:val="0"/>
                <w:sz w:val="24"/>
                <w:shd w:fill="auto" w:val="clear"/>
              </w:rPr>
              <w:t xml:space="preserve">».</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исследовательской деятельности, готовности и способности вести диалог с другими людьми и достигать в нём взаимопонимания</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56"/>
              <w:ind w:right="0" w:left="0" w:firstLine="0"/>
              <w:jc w:val="left"/>
              <w:rPr>
                <w:color w:val="auto"/>
                <w:spacing w:val="0"/>
                <w:position w:val="0"/>
                <w:shd w:fill="auto" w:val="clear"/>
              </w:rPr>
            </w:pP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выделять и формулировать познавательную цель</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уметь оценивать и формулировать то, что уже усвоено</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моделировать монологическое высказывание аргументировать свою позицию и координировать её с позициями партнёров при выработке общего решения в совместной деятельности</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23.</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Бунт крестьян в повести А.С.Пушкина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Дубровский</w:t>
            </w:r>
            <w:r>
              <w:rPr>
                <w:rFonts w:ascii="Times New Roman" w:hAnsi="Times New Roman" w:cs="Times New Roman" w:eastAsia="Times New Roman"/>
                <w:color w:val="auto"/>
                <w:spacing w:val="0"/>
                <w:position w:val="0"/>
                <w:sz w:val="24"/>
                <w:shd w:fill="auto" w:val="clear"/>
              </w:rPr>
              <w:t xml:space="preserve">».</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мотивации к </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самосовершенствованию</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искать и выделять необходимую информацию в предложенных текстах</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уметь выполнять УД, планировать алгоритм ответа</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определять общую цель и пути её достижения</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мотивации к индивидуальной и коллективной творческой деятельности</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24-25</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Осуждение произвола и деспотизма  в повести А.С.Пушкина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Дубровский</w:t>
            </w:r>
            <w:r>
              <w:rPr>
                <w:rFonts w:ascii="Times New Roman" w:hAnsi="Times New Roman" w:cs="Times New Roman" w:eastAsia="Times New Roman"/>
                <w:color w:val="auto"/>
                <w:spacing w:val="0"/>
                <w:position w:val="0"/>
                <w:sz w:val="24"/>
                <w:shd w:fill="auto" w:val="clear"/>
              </w:rPr>
              <w:t xml:space="preserve">».</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Защита чести, независимости личности в повести А.С.Пушкина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Дубровский</w:t>
            </w:r>
            <w:r>
              <w:rPr>
                <w:rFonts w:ascii="Times New Roman" w:hAnsi="Times New Roman" w:cs="Times New Roman" w:eastAsia="Times New Roman"/>
                <w:color w:val="auto"/>
                <w:spacing w:val="0"/>
                <w:position w:val="0"/>
                <w:sz w:val="24"/>
                <w:shd w:fill="auto" w:val="clear"/>
              </w:rPr>
              <w:t xml:space="preserve">».</w:t>
            </w:r>
          </w:p>
          <w:p>
            <w:pPr>
              <w:spacing w:before="0" w:after="0" w:line="256"/>
              <w:ind w:right="0" w:left="0" w:firstLine="0"/>
              <w:jc w:val="left"/>
              <w:rPr>
                <w:color w:val="auto"/>
                <w:spacing w:val="0"/>
                <w:position w:val="0"/>
                <w:shd w:fill="auto" w:val="clear"/>
              </w:rPr>
            </w:pP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Взаимопроверка д/з, с/р с литературоведческим портфолио (анализ эпизода повести),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хар-ка героев повести),  конкурс пересказа эпизода по теме урока,   коллективное проектирование способов выполнения дифференцированного  д/з,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искать и выделять необходимую информацию в предложенных текстах</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уметь осознавать усвоенный материал, а также качество и уровень усвоения</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ставить вопросы, обращаться за помощью, формулировать свои затруднения, понимать прочитанное</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взаимодействия в группе по алгоритму при консультативной помощи учителя</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26.</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Романтическая история любви Владимира и Маши в повести А.С.Пушкина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Дубровский</w:t>
            </w:r>
            <w:r>
              <w:rPr>
                <w:rFonts w:ascii="Times New Roman" w:hAnsi="Times New Roman" w:cs="Times New Roman" w:eastAsia="Times New Roman"/>
                <w:color w:val="auto"/>
                <w:spacing w:val="0"/>
                <w:position w:val="0"/>
                <w:sz w:val="24"/>
                <w:shd w:fill="auto" w:val="clear"/>
              </w:rPr>
              <w:t xml:space="preserve">».</w:t>
            </w:r>
          </w:p>
          <w:p>
            <w:pPr>
              <w:spacing w:before="0" w:after="0" w:line="256"/>
              <w:ind w:right="0" w:left="0" w:firstLine="0"/>
              <w:jc w:val="left"/>
              <w:rPr>
                <w:color w:val="auto"/>
                <w:spacing w:val="0"/>
                <w:position w:val="0"/>
                <w:shd w:fill="auto" w:val="clear"/>
              </w:rPr>
            </w:pP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Фиксирование собственных затруднений в деятельности: проектная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Иллюстрирование эпизодов повести по теме урока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 последующей взаимопроверкой, коллективное проектирование д/з,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узнавать, называть и определять объекты в соответствии с содержанием</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формировать ситуацию саморегуляции эмоциональных состояний</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читать вслух и понимать прочитанное</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мотивации к самосовершенствованию</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27.</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Авторское отношение к героям повести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Дубровский</w:t>
            </w:r>
            <w:r>
              <w:rPr>
                <w:rFonts w:ascii="Times New Roman" w:hAnsi="Times New Roman" w:cs="Times New Roman" w:eastAsia="Times New Roman"/>
                <w:color w:val="auto"/>
                <w:spacing w:val="0"/>
                <w:position w:val="0"/>
                <w:sz w:val="24"/>
                <w:shd w:fill="auto" w:val="clear"/>
              </w:rPr>
              <w:t xml:space="preserve">».</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Комплексное повторение д/з,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устные и письменные ответы на вопросы,    составление тезисного плана для пересказа отрывков,  л/р (языковые особенности повести), коллективное проектирование способов выполнения   дифференцированного д/з,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узнавать , называть и определять объекты в соответствии с содержанием</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применять метод информационного поиска</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формировать навыки выразительного чтения, коллективного взаимодействия</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взаимодействия в группе по алгоритму</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28.</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Контрольная работа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по повести А.С.Пушкина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Дубровский</w:t>
            </w:r>
            <w:r>
              <w:rPr>
                <w:rFonts w:ascii="Times New Roman" w:hAnsi="Times New Roman" w:cs="Times New Roman" w:eastAsia="Times New Roman"/>
                <w:color w:val="auto"/>
                <w:spacing w:val="0"/>
                <w:position w:val="0"/>
                <w:sz w:val="24"/>
                <w:shd w:fill="auto" w:val="clear"/>
              </w:rPr>
              <w:t xml:space="preserve">».</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уч-ся умений к осуществлению контрольной функции, контроль и самоконтроль изученных понятий, алгоритма проведения самопроверки и взаимопроверки.</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синтезировать полученную информацию для составления ответа (тест)</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 уметь определять меры усвоения изученного материала</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делать анализ текста, используя изученную терминологию полученные знания</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исследовательской деятельности, приёмов </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самодиагностики</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29.</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М.Ю.</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Лермонтов. Чувство одиночества и тоски в стихотворении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Тучи</w:t>
            </w:r>
            <w:r>
              <w:rPr>
                <w:rFonts w:ascii="Times New Roman" w:hAnsi="Times New Roman" w:cs="Times New Roman" w:eastAsia="Times New Roman"/>
                <w:color w:val="auto"/>
                <w:spacing w:val="0"/>
                <w:position w:val="0"/>
                <w:sz w:val="24"/>
                <w:shd w:fill="auto" w:val="clear"/>
              </w:rPr>
              <w:t xml:space="preserve">».</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Индивидуальная и парная работа с дидактическим материалом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Биография и творческий путь поэта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с/р (устный рассказ о поэте), выразительное чтение стихотворений, коллективное проектирование способов выполнения   дифференцированного д/з,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синтезировать полученную информацию для составления ответа (тест)</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уметь выполнять УД, планировать алгоритм ответа, работать самостоятельно</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строить монологическое высказывание, адекватно использовать различные речевые средства для решения коммуникативных задач</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мотивации к индивидуальной и коллектив-ной творческой деятельности</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30.</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Тема красоты и гармонии с миром в стихотворении М.Ю.Лермонто</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ва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Листок</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 севере диком…</w:t>
            </w:r>
            <w:r>
              <w:rPr>
                <w:rFonts w:ascii="Times New Roman" w:hAnsi="Times New Roman" w:cs="Times New Roman" w:eastAsia="Times New Roman"/>
                <w:color w:val="auto"/>
                <w:spacing w:val="0"/>
                <w:position w:val="0"/>
                <w:sz w:val="24"/>
                <w:shd w:fill="auto" w:val="clear"/>
              </w:rPr>
              <w:t xml:space="preserve">»</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Изучение содержания параграфа учебника, работа с теоретическим литературоведческим материалом, составление словаря средств выразительности в стихотворениях поэта,  самостоятельная   работа по алгоритму выполнения задания (составление ответа на проблемный вопрос), индивидуальное   проектирование дифференцированного д/з  ,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искать и выделять необходимую информацию из учебника, определять понятия, создавать обобщения</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 выбирать действия в соответствии с поставленной задачей</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ставить вопросы и обращаться за помощью к учебнику</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индивидуального выполнения диагностических заданий по алгоритму</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31.</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Особенности выражения темы одиночества в стихотворении М.Ю.Лермонто</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ва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Утёс</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Три пальмы</w:t>
            </w:r>
            <w:r>
              <w:rPr>
                <w:rFonts w:ascii="Times New Roman" w:hAnsi="Times New Roman" w:cs="Times New Roman" w:eastAsia="Times New Roman"/>
                <w:color w:val="auto"/>
                <w:spacing w:val="0"/>
                <w:position w:val="0"/>
                <w:sz w:val="24"/>
                <w:shd w:fill="auto" w:val="clear"/>
              </w:rPr>
              <w:t xml:space="preserve">».</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Комплексное повторение  по теме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Средства выразительности и их роль в выражении идеи текста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с/р с литературоведческим портфолио (анализ поэтического текста),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по вариантам,   коллективное проектирование способов выполнения   дифференцированного д/з,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осмысленно читать и объяснять значение прочитанного, выбирать текст для чтения в зависимости от поставленной цели, определять понятия</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 выполнять УД в громко речевой и умственной формах, использовать речь для регуляции своих действий, устанавливать причинно- следственные связи</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строить монологические высказывания, овладеть умениями диалогической речи</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готовности и способности вести диалог с другими людьми и достигать в нём взаимопонимания</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32.</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Контрольная работа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5 </w:t>
            </w:r>
            <w:r>
              <w:rPr>
                <w:rFonts w:ascii="Times New Roman" w:hAnsi="Times New Roman" w:cs="Times New Roman" w:eastAsia="Times New Roman"/>
                <w:color w:val="auto"/>
                <w:spacing w:val="0"/>
                <w:position w:val="0"/>
                <w:sz w:val="24"/>
                <w:shd w:fill="auto" w:val="clear"/>
              </w:rPr>
              <w:t xml:space="preserve">по стихотворениям М.Ю.</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Лермонтова</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уч-ся умений к осуществлению контрольной функции, контроль и самоконтроль изученных понятий, алгоритма проведения самопроверки и взаимопроверки.</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устанавливать аналогии, ориентироваться в разнообразии способов решения задач</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 формулировать и удерживать учебную задачу</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формулировать собственное мнение и свою позицию</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самодиагностики по алгоритму</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33.</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И.С.Тургенев. Литературный портрет писателя.</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Комплексное повторение  по теме </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Литературный портрет</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с/р с литературоведческим портфолио ( составление лит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ого портрета писателя с привлечением информационно- коммуникационных средств),    конкурс презентаций,   коллективное проектирование способов выполнения   д/з,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строить сообщения исследовательского характера в устной форме</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формировать ситуацию рефлексии и самодиагностики</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проявлять активность для решения коммуникативных и познавательных задач</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мотивации к самосовершенствованию</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34.</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Сочувственное отношение к крестьянским детям в рассказе И.С.Тургенева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Бежин луг</w:t>
            </w:r>
            <w:r>
              <w:rPr>
                <w:rFonts w:ascii="Times New Roman" w:hAnsi="Times New Roman" w:cs="Times New Roman" w:eastAsia="Times New Roman"/>
                <w:color w:val="auto"/>
                <w:spacing w:val="0"/>
                <w:position w:val="0"/>
                <w:sz w:val="24"/>
                <w:shd w:fill="auto" w:val="clear"/>
              </w:rPr>
              <w:t xml:space="preserve">»</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Комплексна я проверка д/з, с/р с литературоведческим портфолио (устное рецензирование выразительного чтения отрывков из рассказа),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по теме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Характеристика героев рассказа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составление тезисного плана для пересказа, коллективное проектирование способов выполнения дифференцированного  д/з, комментирование выставленных оценок</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56"/>
              <w:ind w:right="0" w:left="0" w:firstLine="0"/>
              <w:jc w:val="left"/>
              <w:rPr>
                <w:color w:val="auto"/>
                <w:spacing w:val="0"/>
                <w:position w:val="0"/>
                <w:shd w:fill="auto" w:val="clear"/>
              </w:rPr>
            </w:pP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самостоятельно делать выводы, перерабатывать информацию</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 уметь планировать алгоритм ответа</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формулировать и высказывать свою точку зрения на события и поступки героев</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исследовательской деятельности, готовности и способности вести диалог с другими людьми и достигать в нём взаимопонимания</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35.</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Портреты и рассказы мальчиков в произведении И.С.Тургенева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Бежин луг</w:t>
            </w:r>
            <w:r>
              <w:rPr>
                <w:rFonts w:ascii="Times New Roman" w:hAnsi="Times New Roman" w:cs="Times New Roman" w:eastAsia="Times New Roman"/>
                <w:color w:val="auto"/>
                <w:spacing w:val="0"/>
                <w:position w:val="0"/>
                <w:sz w:val="24"/>
                <w:shd w:fill="auto" w:val="clear"/>
              </w:rPr>
              <w:t xml:space="preserve">»</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Изучение содержания параграфа учебника, работа с теоретическим литературоведческим материалом, групповая л/р по тексту рассказа (составление портретной характеристики героев рассказа)  ,  самостоятельное составление тезисного плана для пересказа отрывков,    коллективное  проектирование дифференцированного д/з  ,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выделять и формулировать познавательную цель</w:t>
            </w:r>
          </w:p>
          <w:p>
            <w:pPr>
              <w:spacing w:before="0" w:after="0" w:line="256"/>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 применять метод информационного поиска</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устанавливать рабочие отношения, эффективно сотрудничать и способствовать продуктивной кооперации</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взаимодействия в группе по алгоритму</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36.</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Роль картин природы в рассказе  И. С. Тургенева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Бежин луг</w:t>
            </w:r>
            <w:r>
              <w:rPr>
                <w:rFonts w:ascii="Times New Roman" w:hAnsi="Times New Roman" w:cs="Times New Roman" w:eastAsia="Times New Roman"/>
                <w:color w:val="auto"/>
                <w:spacing w:val="0"/>
                <w:position w:val="0"/>
                <w:sz w:val="24"/>
                <w:shd w:fill="auto" w:val="clear"/>
              </w:rPr>
              <w:t xml:space="preserve">»</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Групповая работа с теоретическим литературоведческим материалом по теме урока, составление устного ответа на проблемный вопрос, викторина по рассказу, коллективное  проектирование дифференцированного д/з  ,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искать и выделять необходимую информацию в предложенных текстах</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уметь выполнять УД, планировать алгоритм ответа</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определять общую цель и пути её достижения</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мотивации к самосовершенствованию</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37.</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 Р. Сочинение по рассказу И. С. Тургенева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Бежин луг</w:t>
            </w:r>
            <w:r>
              <w:rPr>
                <w:rFonts w:ascii="Times New Roman" w:hAnsi="Times New Roman" w:cs="Times New Roman" w:eastAsia="Times New Roman"/>
                <w:color w:val="auto"/>
                <w:spacing w:val="0"/>
                <w:position w:val="0"/>
                <w:sz w:val="24"/>
                <w:shd w:fill="auto" w:val="clear"/>
              </w:rPr>
              <w:t xml:space="preserve">»</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Письменная работа</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искать и выделять необходимую информацию в предложенных текстах</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 уметь осознавать усвоенный материал, а также качество и уровень усвоения</w:t>
            </w:r>
          </w:p>
          <w:p>
            <w:pPr>
              <w:spacing w:before="0" w:after="0" w:line="256"/>
              <w:ind w:right="0" w:left="0" w:firstLine="0"/>
              <w:jc w:val="left"/>
              <w:rPr>
                <w:color w:val="auto"/>
                <w:spacing w:val="0"/>
                <w:position w:val="0"/>
                <w:shd w:fill="auto" w:val="clear"/>
              </w:rPr>
            </w:pP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38.</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Ф.И.Тютчев. Литературный портрет поэта.</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С/р с литературоведческим портфолио,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(составление лит-ого портрета поэта) ,  составление тезисного плана статьи учебника с последующим пересказом, коллективное проектирование способов выполнения дифференцированного  д/з,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извлекать необходимую информацию из прослушанного или прочитанного текст</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уметь анализировать стихотворный текст</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читать вслух и понимать прочитанное</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исследовательской деятельности, готовности и способности вести диалог с другими людьми и достигать в нём взаимопонимания</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39.</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Передача сложных состояний природы, отражающих внутренний мир поэта, в стихотворении Ф.И.Тютчева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Листья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Неохотно и несмело…</w:t>
            </w:r>
            <w:r>
              <w:rPr>
                <w:rFonts w:ascii="Times New Roman" w:hAnsi="Times New Roman" w:cs="Times New Roman" w:eastAsia="Times New Roman"/>
                <w:color w:val="auto"/>
                <w:spacing w:val="0"/>
                <w:position w:val="0"/>
                <w:sz w:val="24"/>
                <w:shd w:fill="auto" w:val="clear"/>
              </w:rPr>
              <w:t xml:space="preserve">»</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Изучение содержания параграфа учебника, л/р (анализ изучения стих-я по алгоритму с последующей самопроверкой),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(проектирование д/з),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узнавать, называть и определять объекты в соответствии с содержанием</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формировать ситуацию саморегуляции эмоциональных состояний</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читать вслух и понимать прочитанное</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мотивации к индивидуальной и коллектив-ной творческой деятельности</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40.</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Земная обречённость человека в стихотворении Ф.И.Тютчева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 поля коршун поднялся…</w:t>
            </w:r>
            <w:r>
              <w:rPr>
                <w:rFonts w:ascii="Times New Roman" w:hAnsi="Times New Roman" w:cs="Times New Roman" w:eastAsia="Times New Roman"/>
                <w:color w:val="auto"/>
                <w:spacing w:val="0"/>
                <w:position w:val="0"/>
                <w:sz w:val="24"/>
                <w:shd w:fill="auto" w:val="clear"/>
              </w:rPr>
              <w:t xml:space="preserve">»</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Комплексное повторение,   л/р   (анализ поэтического текста),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по вариантам,  выразительное чтение  стихотворений с последующим его рецензированием, коллективное проектирование способов выполнения   дифференцированного д/з,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узнавать, называть и определять объекты в соответствии с содержанием</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применять метод информационного поиска</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формировать навыки выразительного чтения, коллективного взаимодействия</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взаимодействия в группе по алгоритму</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420" w:hRule="auto"/>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41.</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Жизнеутверждающее начало в стихотворений А.А.Фета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Ель рукавом мне тропинку завесила…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Ещё майская ночь</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Учись у них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 дуба, у берёзы…</w:t>
            </w:r>
            <w:r>
              <w:rPr>
                <w:rFonts w:ascii="Times New Roman" w:hAnsi="Times New Roman" w:cs="Times New Roman" w:eastAsia="Times New Roman"/>
                <w:color w:val="auto"/>
                <w:spacing w:val="0"/>
                <w:position w:val="0"/>
                <w:sz w:val="24"/>
                <w:shd w:fill="auto" w:val="clear"/>
              </w:rPr>
              <w:t xml:space="preserve">»</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Индивидуальная и парная работа с дидактическим материалом  по теме урока,  выразительное чтение стихотворений с последующим его рецензированием,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(письменный ответ на проблемный вопрос),   проектирование   выполнения   дифференцированного д/з,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синтезировать полученную информацию для составления ответа (тест)</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 уметь определять меры усвоения изученного материала</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делать анализ текста, используя полученные знания</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мотивации к самосовершенствованию</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42.</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Краски и звуки в пейзажной лирике А. А. Фета.</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Индивидуальная и парная работа с дидактическим материалом  по  литературоведческому портфолио, групповая л/р(анализ стих-я, звуковой строй стих-я),  выразительное чтение стихотворений с последующей самопроверкой оп алгоритму, устное иллюстрирование, коллективное      проектирование способов   выполнения   дифференцированного д/з,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синтезировать полученную информацию для составления ответа (тест)</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уметь выполнять УД, работать самостоятельно</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строить монологическое высказывание, адекватно использовать различные речевые средства для решения коммуникативных задач</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исследовательской деятельности, готовности и способности вести диалог с другими людьми и достигать в нём взаимопонимания</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43.</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 А. Некрасов. Стихотворение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Железная дорога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Картины подневольного труда.</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Индивидуальная и парная работа с дидактическим, коллективная проверка выполнения д/з по памятке работы над ошибками, п/р в парах (рецензирование выразительного чтения отрывков из стих-я),  анализ стих-я,  коллективное      проектирование способов   выполнения   дифференцированного д/з,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синтезировать полученную информацию для составления ответа (тест)</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уметь выполнять УД, планировать алгоритм ответа, работать самостоятельно</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строить монологическое высказывание, адекватно использовать различные речевые средства для решения коммуникативных задач</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мотивации к самосовершенствованию</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44.</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Народ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созидатель духовных и материальных ценностей в стихотворении Н.А.Некрасова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Железная дорога</w:t>
            </w:r>
            <w:r>
              <w:rPr>
                <w:rFonts w:ascii="Times New Roman" w:hAnsi="Times New Roman" w:cs="Times New Roman" w:eastAsia="Times New Roman"/>
                <w:color w:val="auto"/>
                <w:spacing w:val="0"/>
                <w:position w:val="0"/>
                <w:sz w:val="24"/>
                <w:shd w:fill="auto" w:val="clear"/>
              </w:rPr>
              <w:t xml:space="preserve">».</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Взаимопроверка д/з, групповая л/р по тексту стих-я, составление письменного ответа на проблемный вопрос с последующей взаимопроверкой, самостоятельное проектирование  выполнения   дифференцированного д/з,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искать и выделять необходимую информацию из учебника, определять понятия, создавать обобщения</w:t>
            </w:r>
          </w:p>
          <w:p>
            <w:pPr>
              <w:spacing w:before="0" w:after="0" w:line="256"/>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выбирать действия в соответствии с поставленной задачей</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ставить вопросы и обращаться за помощью к учебной лит-ре</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мотивации к индивидуальной и коллективной творческой деятельности</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45.</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Своеобразие языка и композиции стих-я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Железная дорога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Н.А.Некрасова</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Коллективная работа над ошибками  по памятке выполнения д/з с использованием литературоведческого портфолио, составление письменного ответа на проблемный,  коллективное проектирование  способов выполнения   дифференцированного д/з,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устанавливать аналогии, ориентироваться в разнообразии способов решения задач</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формулировать и удерживать учебную задачу</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формулировать собственное мнение и свою позицию</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исследовательской деятельности, готовности и способности вести диалог с другими людьми и достигать в нём</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46.</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Контрольная работа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6 </w:t>
            </w:r>
            <w:r>
              <w:rPr>
                <w:rFonts w:ascii="Times New Roman" w:hAnsi="Times New Roman" w:cs="Times New Roman" w:eastAsia="Times New Roman"/>
                <w:color w:val="auto"/>
                <w:spacing w:val="0"/>
                <w:position w:val="0"/>
                <w:sz w:val="24"/>
                <w:shd w:fill="auto" w:val="clear"/>
              </w:rPr>
              <w:t xml:space="preserve">по произведениям поэтов 19 века.</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уч-ся умений к осуществлению контрольной функции, контроль и самоконтроль изученных понятий, алгоритма проведения самопроверки и взаимопроверки.</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самостоятельно делать выводы, перерабатывать информацию</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уметь планировать алгоритм ответа</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формулировать и высказывать свою точку зрения на события и поступки героев</w:t>
            </w:r>
          </w:p>
          <w:p>
            <w:pPr>
              <w:spacing w:before="0" w:after="0" w:line="256"/>
              <w:ind w:right="0" w:left="0" w:firstLine="0"/>
              <w:jc w:val="left"/>
              <w:rPr>
                <w:color w:val="auto"/>
                <w:spacing w:val="0"/>
                <w:position w:val="0"/>
                <w:shd w:fill="auto" w:val="clear"/>
              </w:rPr>
            </w:pP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мотивации к индивидуальной и коллективной творческой деятельности</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47.</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Н.С.Лесков. Литературный портрет писателя.</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Изучение содержания параграфа учебника, групповая работа с теоретическим литературоведческим материалом по теме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Литературный портрет писателя Н.С.Лескова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конспектирование статьи,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по темам </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Из истории создания сказа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Левша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 сказе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 вариантам,     коллективное  проектирование способов выполнения  дифференцированного д/з  ,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выделять и формулировать познавательную цель</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применять метод информационного поиска</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устанавливать рабочие отношения, эффективно сотрудничать</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взаимодействия в группе по алгоритму</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48.</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Гордость Н.С.Лескова за народ в сказе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Левша</w:t>
            </w:r>
            <w:r>
              <w:rPr>
                <w:rFonts w:ascii="Times New Roman" w:hAnsi="Times New Roman" w:cs="Times New Roman" w:eastAsia="Times New Roman"/>
                <w:color w:val="auto"/>
                <w:spacing w:val="0"/>
                <w:position w:val="0"/>
                <w:sz w:val="24"/>
                <w:shd w:fill="auto" w:val="clear"/>
              </w:rPr>
              <w:t xml:space="preserve">».</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Развитие понятия о сказе, п/р (подбор цитатных примеров при составлении ответа на проблемный вопрос), составление цитатного плана для пересказа, коллективное проектирование  выполнения  дифференцированного д/з  ,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уметьвыделять и формулировать познавательную цель</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 уметь оценивать и формулировать то, что уже усвоено</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моделировать монологическое высказывание аргументировать свою позицию и координировать её с позициями партнёров при выработке общего решения в совместной деятельности</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исследовательской деятельности, готовности и способности вести диалог с другими людьми и достигать в нём взаимопонимания</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49.</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Особенности языка сказа Н.С.Лескова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Левша</w:t>
            </w:r>
            <w:r>
              <w:rPr>
                <w:rFonts w:ascii="Times New Roman" w:hAnsi="Times New Roman" w:cs="Times New Roman" w:eastAsia="Times New Roman"/>
                <w:color w:val="auto"/>
                <w:spacing w:val="0"/>
                <w:position w:val="0"/>
                <w:sz w:val="24"/>
                <w:shd w:fill="auto" w:val="clear"/>
              </w:rPr>
              <w:t xml:space="preserve">»</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Изучение содержания параграфа учебника,  работа с теоретическим литературоведческим материалом по теме </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Особенности языка сказа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участие в коллективном диалоге, составление тезисного плана для пересказа отрывков, конспектирование статьи, п/р (составление характеристики героев),      коллективное  проектирование   выполнения  дифференцированного д/з  ,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искать и выделять необходимую информацию в предложенных текстах</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 уметь выполнять УД, планировать алгоритм ответа</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определять общую цель и пути её достижения</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мотивации к самосовершенствованию</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50.</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Комический эффект, создаваемый игрой слов, в сказе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Левша </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 С. Лескова</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Комплексная проверка д/з, групповая работа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повторение изученного ранее (тест), с/р с литературоведческим портфолио (заполнение таблицы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Приёмы комического</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составление письменного ответа  на проблемный вопрос с последующей взаимопроверкой, коллективное  проектирование  способов  выполнения  дифференцированного д/з  ,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искать и выделять необходимую информацию в предложенных текстах</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 уметь осознавать усвоенный материал, а также качество и уровень усвоения</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ставить вопросы, обращаться за помощью, формулировать свои затруднения</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взаимодействия в группе по алгоритму</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51.</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Контрольная работа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7 </w:t>
            </w:r>
            <w:r>
              <w:rPr>
                <w:rFonts w:ascii="Times New Roman" w:hAnsi="Times New Roman" w:cs="Times New Roman" w:eastAsia="Times New Roman"/>
                <w:color w:val="auto"/>
                <w:spacing w:val="0"/>
                <w:position w:val="0"/>
                <w:sz w:val="24"/>
                <w:shd w:fill="auto" w:val="clear"/>
              </w:rPr>
              <w:t xml:space="preserve">по сказу Н.С.Лескова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Левша</w:t>
            </w:r>
            <w:r>
              <w:rPr>
                <w:rFonts w:ascii="Times New Roman" w:hAnsi="Times New Roman" w:cs="Times New Roman" w:eastAsia="Times New Roman"/>
                <w:color w:val="auto"/>
                <w:spacing w:val="0"/>
                <w:position w:val="0"/>
                <w:sz w:val="24"/>
                <w:shd w:fill="auto" w:val="clear"/>
              </w:rPr>
              <w:t xml:space="preserve">»</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Выполнение контрольных заданий по алгоритму с последующей самопроверкой по памятке выполнения задания</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узнавать, называть и определять объекты в соответствии с содержанием</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формировать ситуацию саморегуляции эмоциональных состояний</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читать вслух и понимать прочитанное</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диагностической деятельности</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52.</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А.П.Чехов. Устный рассказ о писателе.</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Комплексная проверка д/з, групповая   работа (составление плана рассказа об А. П. Чехове),с/р (составление письменного сообщения о писателе), поиск материалов о биографии и творчестве писателя с использованием справочной литературы и ресурсов Интернета, коллективное  проектирование  способов  выполнения  дифференцированного д/з  , комментирование выставленных оценок</w:t>
            </w:r>
          </w:p>
          <w:p>
            <w:pPr>
              <w:spacing w:before="0" w:after="0" w:line="256"/>
              <w:ind w:right="0" w:left="0" w:firstLine="0"/>
              <w:jc w:val="left"/>
              <w:rPr>
                <w:color w:val="auto"/>
                <w:spacing w:val="0"/>
                <w:position w:val="0"/>
                <w:shd w:fill="auto" w:val="clear"/>
              </w:rPr>
            </w:pP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узнавать, называть и определять объекты в соответствии с содержанием</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 применять метод информационного поиска</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формировать навыки выразительного чтения, коллективного взаимодействия</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мотивации к индивидуальной и коллективной творческой деятельности</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53.</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Речь героев рассказа А.П.Чехова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Толстый и тонкий</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Юмористическая ситуация.</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Индивидуальная и парная работа с дидактическим материалом, групповая п/р (поиск цитатных примеров, иллюстрирующих понятия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юмор</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комическое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участие в коллективном диалоге, составление речевой характеристики героев рассказа, проектирование  выполнения  дифференцированного д/з  , комментирование выставленных оценок</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56"/>
              <w:ind w:right="0" w:left="0" w:firstLine="0"/>
              <w:jc w:val="left"/>
              <w:rPr>
                <w:color w:val="auto"/>
                <w:spacing w:val="0"/>
                <w:position w:val="0"/>
                <w:shd w:fill="auto" w:val="clear"/>
              </w:rPr>
            </w:pP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синтезировать полученную информацию для составления ответа (тест)</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уметь определять меры усвоения изученного материала</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делать анализ текста, используя полученные знания</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взаимодействия в группе по алгоритму</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54.</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Разоблачение лицемерия в рассказе А.П. Чехова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Толстый и тонкий</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Роль художественной детали.</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Индивидуальная и парная работа с дидактическим материалом, конкурс на лучшее инсценирование  рассказов, коллективное  проектирование  способов  выполнения  дифференцированного д/з  ,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синтезировать полученную информацию для составления ответа (тест)</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уметь выполнять УД, планировать алгоритм ответа, работать самостоятельно</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строить монологическое высказывание аргументировать свою позицию</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мотивации к индивидуальной и коллективной творческой деятельности</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55.</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Я.П.Полонский.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По горам две хмурых тучи…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Посмотри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какая мгла…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Выражение переживаний и мироощущения в стихотворениях о родной природе.</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Индивидуальная и парная работа с дидактическим материалом, выразительное чтение стихотворений ,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(письменный ответ на вопрос), коллективное  проектирование  способов  выполнения  дифференцированного д/з  ,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синтезировать полученную информацию для составления ответа (тест)</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уметь выполнять УД, планировать алгоритм ответа, работать самостоятельно</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строить монологическое высказывание аргументировать свою позицию</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мотивации к самосовершенствованию</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56.</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Е.Баратынский.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Весна, весна! Как воздух чист!</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Чудный град порой сольётся…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Особенности пейзажной лирики.</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Выразительное чтение стихотворений с последующим его рецензированием,  участие в коллективном диалоге, прослушивание и обсуждение романсов на стихи русских поэтов, групповая п/р (сопоставительный анализ стихотворений),  коллективное  проектирование  выполнения  дифференцированного д/з  ,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искать и выделять необходимую информацию из учебника, определять понятия, создавать обобщения</w:t>
            </w:r>
          </w:p>
          <w:p>
            <w:pPr>
              <w:spacing w:before="0" w:after="0" w:line="256"/>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 выбирать действия в соответствии с поставленной задачей</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ставит вопросы и обращаться за помощью к учебной лит-ре</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мотивации к самосовершенствованию</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57.</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А.К.Толстой.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Где гнутся над омутом лозы…</w:t>
            </w:r>
            <w:r>
              <w:rPr>
                <w:rFonts w:ascii="Times New Roman" w:hAnsi="Times New Roman" w:cs="Times New Roman" w:eastAsia="Times New Roman"/>
                <w:color w:val="auto"/>
                <w:spacing w:val="0"/>
                <w:position w:val="0"/>
                <w:sz w:val="24"/>
                <w:shd w:fill="auto" w:val="clear"/>
              </w:rPr>
              <w:t xml:space="preserve">».</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Коллективная проверка д/з, выразительное чтение стихотворений с последующим его рецензированием, составление электронного альбома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Родная природа в стихотворениях русских поэтов 19в., полотнах русских художников, романсах русских композиторов</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коллективное  проектирование способов   выполнения  дифференцированного д/з  ,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осмысленно читать и объяснять значение прочитанного, выбирать текст для чтения в зависимости от поставленной цели, определять понятия</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 выполнять УД в громко речевой и умственной формах, использовать речь для регуляции своих действий, устанавливать причинно- следственные связи</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строить монологические высказывания, овладеть умениями диалогической речи</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исследовательской деятельности, готовности и способности вести диалог с другими людьми и достигать в нём взаимопонимания</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58.</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Контрольная работа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8 </w:t>
            </w:r>
            <w:r>
              <w:rPr>
                <w:rFonts w:ascii="Times New Roman" w:hAnsi="Times New Roman" w:cs="Times New Roman" w:eastAsia="Times New Roman"/>
                <w:color w:val="auto"/>
                <w:spacing w:val="0"/>
                <w:position w:val="0"/>
                <w:sz w:val="24"/>
                <w:shd w:fill="auto" w:val="clear"/>
              </w:rPr>
              <w:t xml:space="preserve">по стих-ям поэтов 19 века.</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Выполнение контрольных заданий по алгоритму с последующей самопроверкой по памятке выполнения задания</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устанавливать аналогии, ориентироваться в разнообразии способов решения задач</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формулировать и удерживать учебную задачу</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формулировать и высказывать свою точку зрения</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самодиагностики</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59.</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А.И.Куприн. Реальная основа и содержание рассказа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Чудесный доктор</w:t>
            </w:r>
            <w:r>
              <w:rPr>
                <w:rFonts w:ascii="Times New Roman" w:hAnsi="Times New Roman" w:cs="Times New Roman" w:eastAsia="Times New Roman"/>
                <w:color w:val="auto"/>
                <w:spacing w:val="0"/>
                <w:position w:val="0"/>
                <w:sz w:val="24"/>
                <w:shd w:fill="auto" w:val="clear"/>
              </w:rPr>
              <w:t xml:space="preserve">».</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Комплексное повторение, с/р с литературоведческим портфолио (составление конспекта статьи учебника, пересказ), л/р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слабый (развитие понятия о рождественском рассказе), подбор цитатных примеров, иллюстрирующих жанровые особенности рассказа, коллективное  проектирование способов   выполнения  дифференцированного д/з  ,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строить сообщение исследовательского характера в устной форме</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формировать ситуацию рефлексии и самодиагностики</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проявлять активность для решения коммуникативных и познавательных задач</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мотивации к самосовершенствованию</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60.</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Образ главного героя в рассказе А.И.Куприна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Чудесный доктор</w:t>
            </w:r>
            <w:r>
              <w:rPr>
                <w:rFonts w:ascii="Times New Roman" w:hAnsi="Times New Roman" w:cs="Times New Roman" w:eastAsia="Times New Roman"/>
                <w:color w:val="auto"/>
                <w:spacing w:val="0"/>
                <w:position w:val="0"/>
                <w:sz w:val="24"/>
                <w:shd w:fill="auto" w:val="clear"/>
              </w:rPr>
              <w:t xml:space="preserve">».</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Комплексное повторение выполнения д/з, с/р с литературоведческим портфолио (составление таблицы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Нравственная оценка героев</w:t>
            </w: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слабый ( участие к коллективном диалоге), составление тезисного плана для пересказа текста,  коллективное  проектирование способов   выполнения  дифференцированного д/з  ,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самостоятельно делать выводы, перерабатывать информацию</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 уметь планировать алгоритм ответа</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формулировать и высказывать свою точку зрения на события и поступки героев</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взаимодействия в группе по алгоритму</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61.</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Тема служения людям в рассказе А.И. Куприна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Чудесный доктор</w:t>
            </w:r>
            <w:r>
              <w:rPr>
                <w:rFonts w:ascii="Times New Roman" w:hAnsi="Times New Roman" w:cs="Times New Roman" w:eastAsia="Times New Roman"/>
                <w:color w:val="auto"/>
                <w:spacing w:val="0"/>
                <w:position w:val="0"/>
                <w:sz w:val="24"/>
                <w:shd w:fill="auto" w:val="clear"/>
              </w:rPr>
              <w:t xml:space="preserve">»</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слабый с теоретическим литературоведческим материалом (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Характеристика идейно- эмоционального содержания рассказа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составление тезисного плана для пересказа  эпизодов рассказа,  коллективное  проектирование способов   выполнения  дифференцированного д/з  ,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уметьвыделять и формулировать познавательную цель</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 применять метод информационного поиска</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устанавливать рабочие отношения, эффективно сотрудничать и способствовать продуктивной кооперации</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исследовательской деятельности, готовности и способности вести диалог с другими людьми и достигать в нём взаимопонимания</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62.</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А.П.</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Платонов. Литературный портрет писателя.</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Изучение содержания параграфа учебника, групповая работа с теоретическим литературоведческим материалом по теме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Литературный портрет писателя </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конспектирование статьи, устное рецензирование выразительного чтения (фонохрестоматия),       коллективное  проектирование  выполнения  дифференцированного д/з  ,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уметьвыделять и формулировать познавательную цель</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 уметь оценивать и формулировать то, что уже усвоено</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моделировать монологическое высказывание аргументировать свою позицию и координировать её с позициями партнёров при выработке общего решения в совместной деятельности</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мотивации к самосовершенствованию</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63.</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Неизвестный цветок</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А.П.</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Платонова. Прекрасное вокруг нас.</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Групповая работа с теоретическим литературоведческим материалом, составление тезисного плана для пересказа эпизодов рассказа, поиск цитатных примеров к понятию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образ-символ</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самостоятельное составление ответа на проблемный вопрос, коллективное проектирование    дифференцированного д/з  , комментирование выставленных оценок</w:t>
            </w:r>
          </w:p>
          <w:p>
            <w:pPr>
              <w:spacing w:before="0" w:after="0" w:line="256"/>
              <w:ind w:right="0" w:left="0" w:firstLine="0"/>
              <w:jc w:val="left"/>
              <w:rPr>
                <w:color w:val="auto"/>
                <w:spacing w:val="0"/>
                <w:position w:val="0"/>
                <w:shd w:fill="auto" w:val="clear"/>
              </w:rPr>
            </w:pP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искать и выделять необходимую информацию в предложенных текстах</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уметь выполнять УД, планировать алгоритм ответа</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определять общую цель и пути её достижения</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взаимодействия в группе по алгоритму</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64.</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Ни на кого не похожие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герои А.П.</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Платонова</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Комплексная проверка   д/з, с/р с литературоведческим портфолио (составление письменного ответа на проблемный вопрос),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слабый </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составление тезисного плана для пересказа текста), конкурс выразительного чтения, создание собственных иллюстраций к рассказам, коллективное  проектирование способов   выполнения  дифференцированного д/з  ,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искать и выделять необходимую информацию в предложенных текстах</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уметь осознавать усвоенный материал, а также качество и уровень усвоения</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ставить вопросы, обращаться за помощью, формулировать свои затруднения</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мотивации к самосовершенствованию</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65.</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Жестокая реальность и романтическая мечта в повести А.С. Грина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Алые паруса</w:t>
            </w:r>
            <w:r>
              <w:rPr>
                <w:rFonts w:ascii="Times New Roman" w:hAnsi="Times New Roman" w:cs="Times New Roman" w:eastAsia="Times New Roman"/>
                <w:color w:val="auto"/>
                <w:spacing w:val="0"/>
                <w:position w:val="0"/>
                <w:sz w:val="24"/>
                <w:shd w:fill="auto" w:val="clear"/>
              </w:rPr>
              <w:t xml:space="preserve">».</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С/р с литературоведческим портфолио, составление таблицы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Жанрово-композиционные особенности феерии</w:t>
            </w: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слабый  (составление тезисного плана для пересказа текста),  участие у коллективном диалоге, коллективное  проектирование способов   выполнения  дифференцированного д/з  ,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извлекать необходимую информацию из прослушанного или прочитанного текста</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уметь анализировать текст</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читать вслух и понимать прочитанное</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исследовательской деятельности, готовности и способности вести диалог с другими людьми и достигать в нём взаимопонимания</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66.</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Душевная чистота главных героев в повести А.С. Грина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Алые паруса</w:t>
            </w:r>
            <w:r>
              <w:rPr>
                <w:rFonts w:ascii="Times New Roman" w:hAnsi="Times New Roman" w:cs="Times New Roman" w:eastAsia="Times New Roman"/>
                <w:color w:val="auto"/>
                <w:spacing w:val="0"/>
                <w:position w:val="0"/>
                <w:sz w:val="24"/>
                <w:shd w:fill="auto" w:val="clear"/>
              </w:rPr>
              <w:t xml:space="preserve">».</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Групповая работа (характеристика героев),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слабый  ( анализ различных форм  выражения авторской позиции),  участие у коллективном диалоге, инсценированное чтение, коллективное  проектирование способов   выполнения  дифференцированного д/з  ,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узнавать, называть и определять объекты в соответствии с содержанием</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формировать ситуацию саморегуляции эмоциональных состояний</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читать вслух и понимать прочитанное</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взаимодействия в группе по алгоритму</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3628" w:hRule="auto"/>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67.</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Отношение автора к героям повести А.С. Грина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Алые паруса</w:t>
            </w:r>
            <w:r>
              <w:rPr>
                <w:rFonts w:ascii="Times New Roman" w:hAnsi="Times New Roman" w:cs="Times New Roman" w:eastAsia="Times New Roman"/>
                <w:color w:val="auto"/>
                <w:spacing w:val="0"/>
                <w:position w:val="0"/>
                <w:sz w:val="24"/>
                <w:shd w:fill="auto" w:val="clear"/>
              </w:rPr>
              <w:t xml:space="preserve">».</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Комплексное повторение,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слабый (подбор ключевых цитат к темам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Мир, где живёт Ассоль</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Прошлое и настоящее Грея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составление тезисного плана для пересказа текста, л/р по теме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Анализ эпизода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коллективное  проектирование способов   выполнения  дифференцированного д/з  ,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узнавать, называть и определять объекты в соответствии с содержанием</w:t>
            </w:r>
          </w:p>
          <w:p>
            <w:pPr>
              <w:spacing w:before="0" w:after="0" w:line="256"/>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уметьприменять метод информационного поиска</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формировать навыки выразительного чтения, коллективного взаимодействия</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мотивации к самосовершенствованию</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68.</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К.М. Симонов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Ты помнишь, Алёша, дороги Смоленщины…</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Солдатские будни в стихотворениях о войне</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Индивидуальная и парная работа с дидактическим материалом (анализ поэтического текста), групповая п/р (подбор цитат к теме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Роль антитезы в стихотворениях о войне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индивидуальное проектирование   выполнения  дифференцированного д/з  ,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синтезировать полученную информацию для составления ответа (тест)</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уметь определять меры усвоения изученного материала</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делать анализ текста, используя полученные знания</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мотивации к индивидуальной и коллективной деятельности</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69.</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Д.С. Самойлов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Сороковые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Любовь к Родине в годы военных испытаний.</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Индивидуальная и парная работа с дидактическим материалом (подбор примеров, иллюстрирующих функции звукописи в поэтическом тексте), групповая работа</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выразительное чтение стихотворений о войне), участие в коллективном диалоге- аргументации,  коллективное проектирование  способов выполнения  дифференцированного д/з .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синтезировать полученную информацию для составления ответа (тест)</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уметь выполнять УД, планировать алгоритм ответа, работать самостоятельно</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строить монологическое высказывание, аргументировать свою позицию</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взаимодействия в группе по алгоритму</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70.</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Изображение быта и жизни сибирской деревни в предвоенные годы в рассказе В.П.Астафьева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Конь с розовой гривой</w:t>
            </w:r>
            <w:r>
              <w:rPr>
                <w:rFonts w:ascii="Times New Roman" w:hAnsi="Times New Roman" w:cs="Times New Roman" w:eastAsia="Times New Roman"/>
                <w:color w:val="auto"/>
                <w:spacing w:val="0"/>
                <w:position w:val="0"/>
                <w:sz w:val="24"/>
                <w:shd w:fill="auto" w:val="clear"/>
              </w:rPr>
              <w:t xml:space="preserve">».</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Проверка   д/з,  индивидуальная и парная работа с дидактическим материалом (подбор цитат к теме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Изображение быта и жизни сибирской деревни в рассказе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выразительное чтение отрывков, устные ответы на вопросы, участие в коллективном диалоге,   индивидуальное  проектирование способов   выполнения  дифференцированного д/з  ,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синтезировать полученную информацию для составления ответа (тест)</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уметь выполнять УД, планировать алгоритм ответа, работать самостоятельно</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строить монологическое высказывание, аргументировать свою позицию</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индивидуального выполнения диагностических заданий по алгоритму</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71.</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Яркость и самобытность героев рассказа В.П.Астафьева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Конь с розовой гривой</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Юмор в рассказе.</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Изучение содержания параграфа учебника, групповая работа с теоретическим литературоведческим материалом, групповая работа (выделение этапов развития сюжета), хар-ка героев рассказа и их нравственная оценка при консультации учителя, выразительное чтение отрывков, коллективное  проектирование  выполнения  дифференцированного д/з  ,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искать и выделять необходимую информацию из учебника, определять понятия, создавать обобщения</w:t>
            </w:r>
          </w:p>
          <w:p>
            <w:pPr>
              <w:spacing w:before="0" w:after="0" w:line="256"/>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 выбирать действия в соответствии с поставленной задачей</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ставит вопросы и обращаться за помощью к учебной лит-ре</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аргументации собственного мнения в диалоге со сверстниками</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72.</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Контрольная работа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9 </w:t>
            </w:r>
            <w:r>
              <w:rPr>
                <w:rFonts w:ascii="Times New Roman" w:hAnsi="Times New Roman" w:cs="Times New Roman" w:eastAsia="Times New Roman"/>
                <w:color w:val="auto"/>
                <w:spacing w:val="0"/>
                <w:position w:val="0"/>
                <w:sz w:val="24"/>
                <w:shd w:fill="auto" w:val="clear"/>
              </w:rPr>
              <w:t xml:space="preserve">по рассказу В.П.Астафьева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Конь с розовой гривой</w:t>
            </w:r>
            <w:r>
              <w:rPr>
                <w:rFonts w:ascii="Times New Roman" w:hAnsi="Times New Roman" w:cs="Times New Roman" w:eastAsia="Times New Roman"/>
                <w:color w:val="auto"/>
                <w:spacing w:val="0"/>
                <w:position w:val="0"/>
                <w:sz w:val="24"/>
                <w:shd w:fill="auto" w:val="clear"/>
              </w:rPr>
              <w:t xml:space="preserve">».</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Выполнение контрольных заданий по алгоритму с последующей самопроверкой по памятке выполнения задания</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выбирать текст для чтения в зависимости от поставленной цели, определять понятия</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выполнять УД в громко речевой и умственных формах, устанавливать причинно- следственные связи</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строить монологические высказывания в письменной форме</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исследовательской и диагностической</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деятельности</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73.</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Отражение трудностей военного времени в  рассказе В.Г.Распутина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Уроки французского</w:t>
            </w:r>
            <w:r>
              <w:rPr>
                <w:rFonts w:ascii="Times New Roman" w:hAnsi="Times New Roman" w:cs="Times New Roman" w:eastAsia="Times New Roman"/>
                <w:color w:val="auto"/>
                <w:spacing w:val="0"/>
                <w:position w:val="0"/>
                <w:sz w:val="24"/>
                <w:shd w:fill="auto" w:val="clear"/>
              </w:rPr>
              <w:t xml:space="preserve">».</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Коллективная работа с литературоведческим портфолио,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слабый  ( составление тезисного плана для пересказа текста), составление плана речевых хар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 героев, с/р (письменный ответ на проблемный вопрос),   коллективное  проектирование способов   выполнения  дифференцированного д/з  ,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устанавливать аналогии, ориентироваться в разнообразии способов решения задач</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формулировать и удерживать учебную задачу</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формулировать собственное мнение и свою позицию</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взаимодействия в группе по алгоритму</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74.</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Душевная щедрость учительницы в    рассказе В.Г.Распутина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Уроки французского</w:t>
            </w:r>
            <w:r>
              <w:rPr>
                <w:rFonts w:ascii="Times New Roman" w:hAnsi="Times New Roman" w:cs="Times New Roman" w:eastAsia="Times New Roman"/>
                <w:color w:val="auto"/>
                <w:spacing w:val="0"/>
                <w:position w:val="0"/>
                <w:sz w:val="24"/>
                <w:shd w:fill="auto" w:val="clear"/>
              </w:rPr>
              <w:t xml:space="preserve">».</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Комплексное повторение, с/р с литературоведческим портфолио ( пересказ текста с диалогом, прямой речью),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слабый  ( составление  цитатного плана для пересказа текста), групповая работа (выразительное чтение эпизодов с последующим его рецензированием),  коллективное  проектирование способов   выполнения  дифференцированного д/з  ,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строить сообщение исследовательского характеристика в устной форме</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 формировать ситуацию рефлексии и самодиагностики</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проявлять активность для решения коммуникативных и познавательных задач</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мотивации к самосовершенствованию</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75.</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Нравственная проблематика рассказа В.Г.Распутина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Уроки французского</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Проект</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Групповая п/р работа ( анализ эпизода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Игра в замеряшки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слабый  (  подбор цитат к теме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Трудности послевоенного времени в рассказе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групповая работа (составление альбома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Картины военного лихолетья и трудных послевоенных лет в стихах и рассказах русских писателей</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коллективное  проектирование способов   выполнения  дифференцированного д/з  ,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самостоятельно делать выводы, перерабатывать информацию</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уметь планировать алгоритм ответа</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формулировать и высказывать свою точку зрения на события и поступки героев</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взаимодействия в группе по алгоритму</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76.</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А.А. Блок.  </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 как безумно за окном…</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Чувство радости и печали, любви к родной природе и Родине.</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Выразительное чтение стихотворений , групповая  л/р (анализ поэтического текста) работа в парах по теме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Языковые средства выразительности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коллективное  проектирование способов   выполнения  дифференцированного д/з  ,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узнавать, называть и определять объекты в соответствии с содержанием</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 формировать ситуацию саморегуляции эмоциональных состояний</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читать вслух и понимать прочитанное</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мотивации к самосовершенствованию</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77-78</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С.А. Есенин.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Мелколесье. Степь и дали…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Пороша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Связь ритмики и мелодики стиха с эмоциональным состоянием лирического героя.</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А.А. Ахматова.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Перед весной бывают дни такие…</w:t>
            </w:r>
            <w:r>
              <w:rPr>
                <w:rFonts w:ascii="Times New Roman" w:hAnsi="Times New Roman" w:cs="Times New Roman" w:eastAsia="Times New Roman"/>
                <w:color w:val="auto"/>
                <w:spacing w:val="0"/>
                <w:position w:val="0"/>
                <w:sz w:val="24"/>
                <w:shd w:fill="auto" w:val="clear"/>
              </w:rPr>
              <w:t xml:space="preserve">»</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Комплексная проверка   д/з, проблемный вопрос ),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слабый  (устные ответы на вопросы с использованием цитирования), конкурс выразительного чтения стихотворений,  групповая п/р (подбор цитат, иллюстрирующих средства создания поэтических образов), коллективное  проектирование способов   выполнения  дифференцированного д/з  ,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выделять и формулировать познавательную цель</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применять метод информационного поиска</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формировать навыки выразительного чтения, коллективного взаимодействия</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взаимодействия в группе по алгоритму</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79.</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Человек и природа в тихой лирике Н.М.Рубцова.</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Изучение содержания параграфа учебника,  работа в парах по теме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Выразительное чтение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участие в коллективном  диалоге,  коллективное  проектирование способов выполнения  дифференцированного д/з  ,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выделять и формулировать познавательную цель</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уметь оценивать и формулировать то, что уже усвоено</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моделировать монологическое высказывание аргументировать свою позицию и координировать её с позициями партнёров при выработке общего решения в совместной деятельности</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взаимодействия в группе по алгоритму</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80.</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Контрольная работа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10 </w:t>
            </w:r>
            <w:r>
              <w:rPr>
                <w:rFonts w:ascii="Times New Roman" w:hAnsi="Times New Roman" w:cs="Times New Roman" w:eastAsia="Times New Roman"/>
                <w:color w:val="auto"/>
                <w:spacing w:val="0"/>
                <w:position w:val="0"/>
                <w:sz w:val="24"/>
                <w:shd w:fill="auto" w:val="clear"/>
              </w:rPr>
              <w:t xml:space="preserve">по стих-ям о природе поэтов 20 века.</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Выполнение контрольных заданий по алгоритму с последующей самопроверкой по памятке выполнения задания</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синтезировать полученную информацию для составления ответа (тест)</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уметь определять меры усвоения изученного материла</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делать анализ текста,  используя изученную терминологию и полученные знания</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мотивации к индивидуальной и  диагностической  деятельности</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81.</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Особенности шукшинских героев-</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чудиков</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 рассказах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Чудик</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Критики</w:t>
            </w:r>
            <w:r>
              <w:rPr>
                <w:rFonts w:ascii="Times New Roman" w:hAnsi="Times New Roman" w:cs="Times New Roman" w:eastAsia="Times New Roman"/>
                <w:color w:val="auto"/>
                <w:spacing w:val="0"/>
                <w:position w:val="0"/>
                <w:sz w:val="24"/>
                <w:shd w:fill="auto" w:val="clear"/>
              </w:rPr>
              <w:t xml:space="preserve">».</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Изучение содержания параграфа учебника, работа с теоретическим литературоведческим материалом (основные понятия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литературный герой</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характер</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приёмы комического</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групповая работа (определение особенностей раскрытия писателем образа правдоискателя, праведника с использованием цитирования), с/р по вариантам, коллективное проектирование     дифференцированного д/з, комментирование выставленных оценок</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56"/>
              <w:ind w:right="0" w:left="0" w:firstLine="0"/>
              <w:jc w:val="left"/>
              <w:rPr>
                <w:color w:val="auto"/>
                <w:spacing w:val="0"/>
                <w:position w:val="0"/>
                <w:shd w:fill="auto" w:val="clear"/>
              </w:rPr>
            </w:pP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искать и выделять необходимую информацию из учебника, определять понятия, создавать обобщения</w:t>
            </w:r>
          </w:p>
          <w:p>
            <w:pPr>
              <w:spacing w:before="0" w:after="0" w:line="256"/>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 выбирать действия в соответствии с поставленной задачей</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ставит вопросы и обращаться за помощью к учебной лит-ре</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исследовательской деятельности, готовности и способности вести диалог с другими людьми и достигать в нём взаимопонимания </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82.</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Человеческая открытость миру как синоним незащищённости в рассказах В.М. Шукшина</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Индивидуальная и парная работа с дидактическим материалом, работа в парах,  выразительное чтение отрывков, с/р (составление ответа на вопрос с использованием цитирования), устные ответы на вопросы,      коллективное  проектирование способов   выполнения  дифференцированного д/з  ,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выделять и формулировать познавательную цель</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уметь оценивать и формулировать то, что уже усвоено</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ставить вопросы, обращаться за помощью, формулировать свои затруднения</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мотивации к самосовершенствованию</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83.</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Влияние учителя на формирование детского характера в рассказе Ф.А.Искандера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Тринадцатый подвиг Геракла</w:t>
            </w:r>
            <w:r>
              <w:rPr>
                <w:rFonts w:ascii="Times New Roman" w:hAnsi="Times New Roman" w:cs="Times New Roman" w:eastAsia="Times New Roman"/>
                <w:color w:val="auto"/>
                <w:spacing w:val="0"/>
                <w:position w:val="0"/>
                <w:sz w:val="24"/>
                <w:shd w:fill="auto" w:val="clear"/>
              </w:rPr>
              <w:t xml:space="preserve">».</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Групповая работа с теоретическим литературоведческим материалом по теме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Аргументация с использованием цитирования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составление тезисного плана эпизодов для пересказа, выразительное чтение отрывков, коллективное  проектирование    выполнения  дифференцированного д/з  ,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искать и выделять необходимую информацию в предложенных текстах</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уметь выполнять УД, планировать алгоритм ответа</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определять общую цель и пути её достижения</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исследовательской деятельности, готовности и способности вести диалог с другими людьми и достигать в нём взаимопонимания</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84.</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Чувство юмора как одно из ценных качеств человека в рассказе Ф.А.Искандера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Тринадцатый подвиг Геракла</w:t>
            </w:r>
            <w:r>
              <w:rPr>
                <w:rFonts w:ascii="Times New Roman" w:hAnsi="Times New Roman" w:cs="Times New Roman" w:eastAsia="Times New Roman"/>
                <w:color w:val="auto"/>
                <w:spacing w:val="0"/>
                <w:position w:val="0"/>
                <w:sz w:val="24"/>
                <w:shd w:fill="auto" w:val="clear"/>
              </w:rPr>
              <w:t xml:space="preserve">».</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Групповая работа (подбор цитат, иллюстрирующих различные формы выражения авторской позиции),работа в парах (сопоставление функций мифологических образов в классической и современной лит-ре),с/р (характеристика героя), коллективное  проектирование  способов  выполнения  дифференцированного д/з  ,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искать и выделять необходимую информацию в предложенных текстах</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уметь осознавать усвоенный материал, а также качество и уровень усвоения</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ставить вопросы, обращаться за помощью, формулировать свои затруднения</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аргументированного мышления</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в речи</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85-86.</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Подготовка и написание классного сочинения по произведениям В.Г.Распутина, В.П.Астафьева, Ф.А.Искандера (по выбору).</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Самостоятельный развёрнутый ответ на один из предложенных тем при консультативной помощи учителя</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выделять и формулировать познавательную цель</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 уметь осознавать усвоенный материал, а также качество и уровень усвоения</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формулировать и высказывать свою точку зрения на события и поступки героев</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аргументированного мышления в письменной речи</w:t>
            </w:r>
          </w:p>
          <w:p>
            <w:pPr>
              <w:spacing w:before="0" w:after="0" w:line="256"/>
              <w:ind w:right="0" w:left="0" w:firstLine="0"/>
              <w:jc w:val="left"/>
              <w:rPr>
                <w:color w:val="auto"/>
                <w:spacing w:val="0"/>
                <w:position w:val="0"/>
                <w:shd w:fill="auto" w:val="clear"/>
              </w:rPr>
            </w:pP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87.</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Подвиги Геракла.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Скотный двор царя Авгия</w:t>
            </w:r>
            <w:r>
              <w:rPr>
                <w:rFonts w:ascii="Times New Roman" w:hAnsi="Times New Roman" w:cs="Times New Roman" w:eastAsia="Times New Roman"/>
                <w:color w:val="auto"/>
                <w:spacing w:val="0"/>
                <w:position w:val="0"/>
                <w:sz w:val="24"/>
                <w:shd w:fill="auto" w:val="clear"/>
              </w:rPr>
              <w:t xml:space="preserve">».</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Изучение содержания параграфа учебника, работа с теоретическим литературоведческим материалом (основные понятия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миф</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герой</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подвиг</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групповая работа, выразительное чтение отрывков с рецензированием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фонохрестоматия), коллективное  проектирование выполнения    дифференцированного д/з  , комментирование выставленных оценок</w:t>
            </w:r>
          </w:p>
          <w:p>
            <w:pPr>
              <w:spacing w:before="0" w:after="0" w:line="256"/>
              <w:ind w:right="0" w:left="0" w:firstLine="0"/>
              <w:jc w:val="left"/>
              <w:rPr>
                <w:color w:val="auto"/>
                <w:spacing w:val="0"/>
                <w:position w:val="0"/>
                <w:shd w:fill="auto" w:val="clear"/>
              </w:rPr>
            </w:pP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искать и выделять необходимую информацию из учебника, определять понятия, создавать обобщения</w:t>
            </w:r>
          </w:p>
          <w:p>
            <w:pPr>
              <w:spacing w:before="0" w:after="0" w:line="256"/>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 выбирать действия в соответствии с поставленной задачей</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ставит вопросы и обращаться за помощью к учебной лит-ре</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мотивации к самосовершенствованию</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88.</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Мифы Древней Греции.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Яблоки Гесперид</w:t>
            </w:r>
            <w:r>
              <w:rPr>
                <w:rFonts w:ascii="Times New Roman" w:hAnsi="Times New Roman" w:cs="Times New Roman" w:eastAsia="Times New Roman"/>
                <w:color w:val="auto"/>
                <w:spacing w:val="0"/>
                <w:position w:val="0"/>
                <w:sz w:val="24"/>
                <w:shd w:fill="auto" w:val="clear"/>
              </w:rPr>
              <w:t xml:space="preserve">».</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Групповая проверка д/з с/р с литературоведческим портфолио (составление таблицы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Мифологические герои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работа в парах (составление цитатного плана для пересказа при консультативной помощи ученика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эксперта, составление устного ответа на проблемный вопрос, коллективное проектирование</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выполнения    дифференцированного д/з  ,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осмысленно читать и объяснять значение прочитанного, выбирать текст для чтения в зависимости от поставленной цели</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выполнять УД в громко речевой и умственной деятельности, использовать речь для регуляции своих действий</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строить монологические высказывания, овладеть умениями диалогической речи</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взаимодействия в группе по алгоритму</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89-91.</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Геродот.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Легенда об Арионе</w:t>
            </w:r>
            <w:r>
              <w:rPr>
                <w:rFonts w:ascii="Times New Roman" w:hAnsi="Times New Roman" w:cs="Times New Roman" w:eastAsia="Times New Roman"/>
                <w:color w:val="auto"/>
                <w:spacing w:val="0"/>
                <w:position w:val="0"/>
                <w:sz w:val="24"/>
                <w:shd w:fill="auto" w:val="clear"/>
              </w:rPr>
              <w:t xml:space="preserve">»</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Коллективная работа с литературоведческим портфолио (составление таблицы </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Особенности повествования в легенде об Арионе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работа в парах (составление цитатного плана для пересказа при консультативной помощи  учителя,  с/р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Характеристика героя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Отличие мифа от сказки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инсценированное чтение ключевых эпизодов мифа, коллективное  проектирование выполнения    дифференцированного д/з  ,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устанавливать аналогии, строить сообщение исследовательского характеристика в устной форме</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формулировать и удерживать учебную зад-чу, формировать ситуацию рефлексии</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формулировать свою позицию, проявлять активность для решения коммуникативных и познавательных задач</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мотивации к индивидуальной и   коллективной творческой  </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деятельности</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92-93.</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Илиада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Одиссея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Гомера как героические  эпические поэмы.</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Комплексная проверка   д/з,    л/р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слабый  (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Характеристика героя эпической поэмы</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Стихия Одиссея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сообщение по теме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Одиссей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мудрый правитель</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групповая работа (инсценированное чтение ключевых эпизодов поэмы</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коллективное  проектирование способов   выполнения  дифференцированного д/з  ,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самостоятельно делать выводы, выделять и формулировать познавательную цель</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уметь планировать алгоритм ответа, применять метод информационного поиска</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формулировать и высказывать свою точку зрения на события и поступки героев</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взаимодействия в группе по алгоритму</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94-95.</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М. Сервантес Сааведра. Пародия на рыцарские романы.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Дон Кихот</w:t>
            </w:r>
            <w:r>
              <w:rPr>
                <w:rFonts w:ascii="Times New Roman" w:hAnsi="Times New Roman" w:cs="Times New Roman" w:eastAsia="Times New Roman"/>
                <w:color w:val="auto"/>
                <w:spacing w:val="0"/>
                <w:position w:val="0"/>
                <w:sz w:val="24"/>
                <w:shd w:fill="auto" w:val="clear"/>
              </w:rPr>
              <w:t xml:space="preserve">».</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Дон Кихот</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нравственный смысл романа.</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Коллективная проверка д/з, работа в парах (поиск цитатных примеров, иллюстрирующих понятия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роман</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рыцарский</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выразительное чтение  с рецензированием (фонохрестоматия), групповая работа (различные виды пересказов), сопоставительный анализ отрывков, с/р (устная хар-ка героев), коллективное  проектирование    дифференцированного д/з  ,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выделять и формулировать познавательную цель</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уметь оценивать то, что уже усвоено</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моделировать монологическое высказывание аргументировать свою позицию и координировать её с позициями партнёров при выработке общего решения в совместной деятельности</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мотивации к самосовершенствованию</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96.</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Мастерство М. Сервантеса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романиста.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Дон Кихот</w:t>
            </w:r>
            <w:r>
              <w:rPr>
                <w:rFonts w:ascii="Times New Roman" w:hAnsi="Times New Roman" w:cs="Times New Roman" w:eastAsia="Times New Roman"/>
                <w:color w:val="auto"/>
                <w:spacing w:val="0"/>
                <w:position w:val="0"/>
                <w:sz w:val="24"/>
                <w:shd w:fill="auto" w:val="clear"/>
              </w:rPr>
              <w:t xml:space="preserve">».</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Изучение содержания параграфа учебника, работа с теоретическим литературоведческим материалом по теме урока, составление тезисного плана для пересказа эпизодов, составление ответа на проблемный вопрос при помощи ученика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эксперта, участие в коллективном диалоге,  индивидуальное       проектирование выполнения    дифференцированного д/з  ,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искать и выделять необходимую информацию из учебника</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 уметь выполнять УД, планировать алгоритм ответа</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определять общую цель и пути её достижения</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мотивации к индивидуальной и   коллективной творческой  </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деятельности</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97.</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 Шиллер. Рыцарская баллада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Перчатка</w:t>
            </w:r>
            <w:r>
              <w:rPr>
                <w:rFonts w:ascii="Times New Roman" w:hAnsi="Times New Roman" w:cs="Times New Roman" w:eastAsia="Times New Roman"/>
                <w:color w:val="auto"/>
                <w:spacing w:val="0"/>
                <w:position w:val="0"/>
                <w:sz w:val="24"/>
                <w:shd w:fill="auto" w:val="clear"/>
              </w:rPr>
              <w:t xml:space="preserve">».</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Комплексная проверка д/з,  тест, с\р с литературоведческим портфолио (заполнение таблицы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Характеристика героев рыцарских романов</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составление ответа на проблемный вопрос со взаимопроверкой , составление тезисного плана для пересказа, конкурс иллюстраций с комментарием (цитатами из текста), коллективное  проектирование    дифференцированного д/з  , комментирование выставленных оценок </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искать и выделять необходимую информацию в предложенных текстах</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уметь осознавать усвоенный материал</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ставить вопросы, обращаться за помощью, формулировать свои затруднения</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взаимодействия в группе по алгоритму</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4301" w:hRule="auto"/>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98-99.</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Изображение дикой природы в новелле П. Мериме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Маттео Фальконе</w:t>
            </w:r>
            <w:r>
              <w:rPr>
                <w:rFonts w:ascii="Times New Roman" w:hAnsi="Times New Roman" w:cs="Times New Roman" w:eastAsia="Times New Roman"/>
                <w:color w:val="auto"/>
                <w:spacing w:val="0"/>
                <w:position w:val="0"/>
                <w:sz w:val="24"/>
                <w:shd w:fill="auto" w:val="clear"/>
              </w:rPr>
              <w:t xml:space="preserve">».</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Маттео Фальконе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Отец и сын Фальконе, проблемы чести предательства.</w:t>
            </w:r>
          </w:p>
          <w:p>
            <w:pPr>
              <w:spacing w:before="0" w:after="0" w:line="256"/>
              <w:ind w:right="0" w:left="0" w:firstLine="0"/>
              <w:jc w:val="left"/>
              <w:rPr>
                <w:color w:val="auto"/>
                <w:spacing w:val="0"/>
                <w:position w:val="0"/>
                <w:shd w:fill="auto" w:val="clear"/>
              </w:rPr>
            </w:pP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Комплексная  повторение (тест),   с\р с литературоведческим портфолио (заполнение таблицы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Жанрово-композиционные особенности новеллы</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составление ответа на проблемный вопрос со взаимопроверкой ,  выразительное чтение отрывков,  участие в коллективном диалоге, устное иллюстрирование,  коллективное  проектирование    дифференцированного д/з  ,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извлекать необходимую информацию из прослушанного или прочитанного текста</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уметь анализировать стихотворный текст</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читать вслух и понимать прочитанное</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навыков исследовательской деятельности, готовности и способности вести диалог с другими людьми и достигать в нём взаимопонимания</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56"/>
              <w:ind w:right="0" w:left="0" w:firstLine="0"/>
              <w:jc w:val="left"/>
              <w:rPr>
                <w:color w:val="auto"/>
                <w:spacing w:val="0"/>
                <w:position w:val="0"/>
                <w:shd w:fill="auto" w:val="clear"/>
              </w:rPr>
            </w:pP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100-101</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А. де Сент-Экзюпери.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Маленький принц</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как философская сказка и мудрая притча. Вечные истины в сказке.</w:t>
            </w: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Изучение содержания параграфа учебника, л/р по теме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Композиционные и жанровые признаки философской сказки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работа в парах (выразительное и инсценированное чтение), коллективное  проектирование  выполнения  дифференцированного д/з  , комментирование выставленных оценок</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узнавать, называть и определять объекты в соответствии с содержанием</w:t>
            </w:r>
          </w:p>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w:t>
            </w:r>
            <w:r>
              <w:rPr>
                <w:rFonts w:ascii="Times New Roman" w:hAnsi="Times New Roman" w:cs="Times New Roman" w:eastAsia="Times New Roman"/>
                <w:color w:val="auto"/>
                <w:spacing w:val="0"/>
                <w:position w:val="0"/>
                <w:sz w:val="24"/>
                <w:shd w:fill="auto" w:val="clear"/>
              </w:rPr>
              <w:t xml:space="preserve">формировать ситуацию саморегуляции эмоциональных состояний</w:t>
            </w:r>
          </w:p>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читать вслух и понимать прочитанное</w:t>
            </w: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мотивации к самосовершенствованию</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102.</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70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Итоговый урок. Рекомендации к летнему чтению.</w:t>
            </w:r>
          </w:p>
          <w:p>
            <w:pPr>
              <w:spacing w:before="0" w:after="0" w:line="256"/>
              <w:ind w:right="0" w:left="0" w:firstLine="0"/>
              <w:jc w:val="left"/>
              <w:rPr>
                <w:color w:val="auto"/>
                <w:spacing w:val="0"/>
                <w:position w:val="0"/>
                <w:shd w:fill="auto" w:val="clear"/>
              </w:rPr>
            </w:pPr>
          </w:p>
        </w:tc>
        <w:tc>
          <w:tcPr>
            <w:tcW w:w="37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Подведение итогов</w:t>
            </w:r>
          </w:p>
        </w:tc>
        <w:tc>
          <w:tcPr>
            <w:tcW w:w="26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определять понятия, осмысленно объяснять значение прочитанного</w:t>
            </w:r>
          </w:p>
          <w:p>
            <w:pPr>
              <w:spacing w:before="0" w:after="0" w:line="256"/>
              <w:ind w:right="0" w:left="0" w:firstLine="0"/>
              <w:jc w:val="left"/>
              <w:rPr>
                <w:color w:val="auto"/>
                <w:spacing w:val="0"/>
                <w:position w:val="0"/>
                <w:shd w:fill="auto" w:val="clear"/>
              </w:rPr>
            </w:pPr>
          </w:p>
        </w:tc>
        <w:tc>
          <w:tcPr>
            <w:tcW w:w="22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мотивации к самосовершенствованию</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3470" w:type="dxa"/>
            <w:gridSpan w:val="8"/>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Итого: 102 часа; их них контрольные работы - 10ч.; развитие речи (сочинение)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 3 </w:t>
            </w:r>
            <w:r>
              <w:rPr>
                <w:rFonts w:ascii="Times New Roman" w:hAnsi="Times New Roman" w:cs="Times New Roman" w:eastAsia="Times New Roman"/>
                <w:b/>
                <w:color w:val="auto"/>
                <w:spacing w:val="0"/>
                <w:position w:val="0"/>
                <w:sz w:val="24"/>
                <w:shd w:fill="auto" w:val="clear"/>
              </w:rPr>
              <w:t xml:space="preserve">часа</w:t>
            </w:r>
          </w:p>
        </w:tc>
      </w:tr>
    </w:tbl>
    <w:p>
      <w:pPr>
        <w:spacing w:before="0" w:after="0" w:line="240"/>
        <w:ind w:right="403" w:left="0" w:firstLine="0"/>
        <w:jc w:val="center"/>
        <w:rPr>
          <w:rFonts w:ascii="Times New Roman" w:hAnsi="Times New Roman" w:cs="Times New Roman" w:eastAsia="Times New Roman"/>
          <w:b/>
          <w:color w:val="auto"/>
          <w:spacing w:val="0"/>
          <w:position w:val="0"/>
          <w:sz w:val="24"/>
          <w:shd w:fill="auto" w:val="clear"/>
        </w:rPr>
      </w:pPr>
    </w:p>
    <w:p>
      <w:pPr>
        <w:spacing w:before="0" w:after="0" w:line="240"/>
        <w:ind w:right="403" w:left="0" w:firstLine="0"/>
        <w:jc w:val="center"/>
        <w:rPr>
          <w:rFonts w:ascii="Times New Roman" w:hAnsi="Times New Roman" w:cs="Times New Roman" w:eastAsia="Times New Roman"/>
          <w:b/>
          <w:color w:val="auto"/>
          <w:spacing w:val="0"/>
          <w:position w:val="0"/>
          <w:sz w:val="24"/>
          <w:shd w:fill="auto" w:val="clear"/>
        </w:rPr>
      </w:pPr>
    </w:p>
    <w:p>
      <w:pPr>
        <w:spacing w:before="0" w:after="0" w:line="240"/>
        <w:ind w:right="403"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Перечень учебно-методического обеспечения</w:t>
      </w:r>
    </w:p>
    <w:p>
      <w:pPr>
        <w:spacing w:before="0" w:after="0" w:line="240"/>
        <w:ind w:right="403"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Печатные издания.</w:t>
      </w:r>
    </w:p>
    <w:p>
      <w:pPr>
        <w:spacing w:before="0" w:after="0" w:line="240"/>
        <w:ind w:right="403"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u w:val="single"/>
          <w:shd w:fill="auto" w:val="clear"/>
        </w:rPr>
        <w:t xml:space="preserve">Для учащихся:</w:t>
      </w:r>
    </w:p>
    <w:p>
      <w:pPr>
        <w:spacing w:before="0" w:after="0" w:line="240"/>
        <w:ind w:right="403"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Коровина В.Я. и др. Литература: Учебник-хрестоматия для 6 класса: В 2ч. - М.: Просвещение, 2008.</w:t>
      </w:r>
    </w:p>
    <w:p>
      <w:pPr>
        <w:spacing w:before="0" w:after="0" w:line="240"/>
        <w:ind w:right="403"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Коровина В.Я. и др. Читаем, думаем, спорим ...: Дидактический материал по литературе: 5 класс. - М.: Просвещение, 2008.</w:t>
      </w:r>
    </w:p>
    <w:p>
      <w:pPr>
        <w:spacing w:before="0" w:after="0" w:line="240"/>
        <w:ind w:right="403"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Литература: 6 класс: Фонохрестоматия: Электронное учебное пособие на CD-ROM / Сост. В.И.Коровин, В.П..Журавлев, В.И.Коровин. - М.: Просвещение, 2008.</w:t>
      </w:r>
    </w:p>
    <w:p>
      <w:pPr>
        <w:spacing w:before="0" w:after="0" w:line="240"/>
        <w:ind w:right="403"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u w:val="single"/>
          <w:shd w:fill="auto" w:val="clear"/>
        </w:rPr>
        <w:t xml:space="preserve">Для учителя:</w:t>
      </w:r>
    </w:p>
    <w:p>
      <w:pPr>
        <w:spacing w:before="0" w:after="0" w:line="240"/>
        <w:ind w:right="403"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Аркин И.И. Уроки литературы в 5-6 классах: Практическая методика: Кн. для учителя. - М.: Просвещение, 2008.</w:t>
      </w:r>
    </w:p>
    <w:p>
      <w:pPr>
        <w:spacing w:before="0" w:after="0" w:line="240"/>
        <w:ind w:right="403"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Беляева Н.В. Уроки изучения лирики в школе: Теория и практика дифференцированного подхода к учащимся: Книга для учителя литературы / Н.В. Беляева.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 Вербум, 2004.</w:t>
      </w:r>
    </w:p>
    <w:p>
      <w:pPr>
        <w:spacing w:before="0" w:after="0" w:line="240"/>
        <w:ind w:right="403"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Демиденко Е.Л. Новые контрольные и проверочные работы по литературе. 5-9 классы. - М.: Дрофа, 2006.</w:t>
      </w:r>
    </w:p>
    <w:p>
      <w:pPr>
        <w:spacing w:before="0" w:after="0" w:line="240"/>
        <w:ind w:right="403"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Колокольцев Е.Н. Альбом иллюстраций: Литература: 6 класс. - М.: Просвещение, 2005.</w:t>
      </w:r>
    </w:p>
    <w:p>
      <w:pPr>
        <w:spacing w:before="0" w:after="0" w:line="240"/>
        <w:ind w:right="403"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Коровина В.Я., Збарский И.С. Литература: Методические советы: 6 класс. - М.: Просвещение, 2006.</w:t>
      </w:r>
    </w:p>
    <w:p>
      <w:pPr>
        <w:spacing w:before="0" w:after="0" w:line="240"/>
        <w:ind w:right="403"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Матвеева Е.И. Литература: 6 класс: Тестовые задания к основным учебникам: Рабочая тетрадь / Е.И.Матвеева. - М.: Эксмо, 2009.</w:t>
      </w:r>
    </w:p>
    <w:p>
      <w:pPr>
        <w:spacing w:before="0" w:after="0" w:line="240"/>
        <w:ind w:right="403"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Тумина Л.Е. Творческие задания. 5-7 классы. - М.: Дрофа, 2007.</w:t>
      </w:r>
    </w:p>
    <w:p>
      <w:pPr>
        <w:spacing w:before="0" w:after="0" w:line="240"/>
        <w:ind w:right="403"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Гурьянская Б.И., Холодкова Л.А. и др. Литература в 6 классе: Урок за уроком. - М.: ООО ТИД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Русское слово - PC</w:t>
      </w:r>
      <w:r>
        <w:rPr>
          <w:rFonts w:ascii="Times New Roman" w:hAnsi="Times New Roman" w:cs="Times New Roman" w:eastAsia="Times New Roman"/>
          <w:color w:val="auto"/>
          <w:spacing w:val="0"/>
          <w:position w:val="0"/>
          <w:sz w:val="24"/>
          <w:shd w:fill="auto" w:val="clear"/>
        </w:rPr>
        <w:t xml:space="preserve">», 2000.</w:t>
      </w:r>
    </w:p>
    <w:p>
      <w:pPr>
        <w:spacing w:before="0" w:after="0" w:line="240"/>
        <w:ind w:right="0" w:left="0" w:firstLine="0"/>
        <w:jc w:val="center"/>
        <w:rPr>
          <w:rFonts w:ascii="Times New Roman" w:hAnsi="Times New Roman" w:cs="Times New Roman" w:eastAsia="Times New Roman"/>
          <w:color w:val="auto"/>
          <w:spacing w:val="0"/>
          <w:position w:val="0"/>
          <w:sz w:val="24"/>
          <w:shd w:fill="FFFFFF"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403" w:left="851"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num w:numId="13">
    <w:abstractNumId w:val="18"/>
  </w:num>
  <w:num w:numId="16">
    <w:abstractNumId w:val="12"/>
  </w:num>
  <w:num w:numId="21">
    <w:abstractNumId w:val="6"/>
  </w:num>
  <w:num w:numId="23">
    <w:abstractNumId w:val="0"/>
  </w:num>
</w:numbering>
</file>

<file path=word/styles.xml><?xml version="1.0" encoding="utf-8"?>
<w:styles xmlns:w="http://schemas.openxmlformats.org/wordprocessingml/2006/main"/>
</file>

<file path=word/_rels/document.xml.rels><?xml version="1.0" encoding="UTF-8"?><Relationships xmlns="http://schemas.openxmlformats.org/package/2006/relationships"><Relationship Target="embeddings/oleObject0.bin" Id="docRId0" Type="http://schemas.openxmlformats.org/officeDocument/2006/relationships/oleObject" /><Relationship Target="media/image0.wmf" Id="docRId1" Type="http://schemas.openxmlformats.org/officeDocument/2006/relationships/image" /><Relationship Target="numbering.xml" Id="docRId2" Type="http://schemas.openxmlformats.org/officeDocument/2006/relationships/numbering" /><Relationship Target="styles.xml" Id="docRId3" Type="http://schemas.openxmlformats.org/officeDocument/2006/relationships/styles" /></Relationships>
</file>